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95D17" w14:textId="3D4BB77B" w:rsidR="00053AFD" w:rsidRPr="00D1554F" w:rsidRDefault="006C799C">
      <w:pPr>
        <w:rPr>
          <w:b/>
          <w:lang w:val="en-GB"/>
        </w:rPr>
      </w:pPr>
      <w:bookmarkStart w:id="0" w:name="_GoBack"/>
      <w:bookmarkEnd w:id="0"/>
      <w:r w:rsidRPr="00D1554F">
        <w:rPr>
          <w:b/>
          <w:lang w:val="en-GB"/>
        </w:rPr>
        <w:t xml:space="preserve">Doctorate Dr rer. medic: Obtaining the 12 </w:t>
      </w:r>
      <w:r w:rsidR="00E309EE">
        <w:rPr>
          <w:b/>
          <w:lang w:val="en-GB"/>
        </w:rPr>
        <w:t>KP</w:t>
      </w:r>
      <w:r w:rsidRPr="00D1554F">
        <w:rPr>
          <w:b/>
          <w:lang w:val="en-GB"/>
        </w:rPr>
        <w:t xml:space="preserve"> (version 3, 17 October 2018)</w:t>
      </w:r>
    </w:p>
    <w:p w14:paraId="6E24F247" w14:textId="53D94225" w:rsidR="006C799C" w:rsidRPr="00D1554F" w:rsidRDefault="00AB04C3">
      <w:pPr>
        <w:rPr>
          <w:i/>
          <w:lang w:val="en-GB"/>
        </w:rPr>
      </w:pPr>
      <w:r w:rsidRPr="00D1554F">
        <w:rPr>
          <w:b/>
          <w:lang w:val="en-GB"/>
        </w:rPr>
        <w:t>1)</w:t>
      </w:r>
      <w:r w:rsidR="006C799C" w:rsidRPr="00D1554F">
        <w:rPr>
          <w:lang w:val="en-GB"/>
        </w:rPr>
        <w:t xml:space="preserve"> Excerpt from </w:t>
      </w:r>
      <w:r w:rsidR="0085322D">
        <w:rPr>
          <w:lang w:val="en-GB"/>
        </w:rPr>
        <w:t>D</w:t>
      </w:r>
      <w:r w:rsidR="006C799C" w:rsidRPr="00D1554F">
        <w:rPr>
          <w:lang w:val="en-GB"/>
        </w:rPr>
        <w:t xml:space="preserve">octoral </w:t>
      </w:r>
      <w:r w:rsidR="0085322D">
        <w:rPr>
          <w:lang w:val="en-GB"/>
        </w:rPr>
        <w:t>Degree R</w:t>
      </w:r>
      <w:r w:rsidR="006C799C" w:rsidRPr="00D1554F">
        <w:rPr>
          <w:lang w:val="en-GB"/>
        </w:rPr>
        <w:t>egulations</w:t>
      </w:r>
      <w:r w:rsidR="0085322D">
        <w:rPr>
          <w:lang w:val="en-GB"/>
        </w:rPr>
        <w:t>,</w:t>
      </w:r>
      <w:r w:rsidR="006C799C" w:rsidRPr="00D1554F">
        <w:rPr>
          <w:lang w:val="en-GB"/>
        </w:rPr>
        <w:t xml:space="preserve"> </w:t>
      </w:r>
      <w:r w:rsidR="00395CE4">
        <w:rPr>
          <w:lang w:val="en-GB"/>
        </w:rPr>
        <w:t xml:space="preserve">Section </w:t>
      </w:r>
      <w:r w:rsidR="006C799C" w:rsidRPr="00D1554F">
        <w:rPr>
          <w:lang w:val="en-GB"/>
        </w:rPr>
        <w:t xml:space="preserve">1 </w:t>
      </w:r>
      <w:r w:rsidR="00395CE4">
        <w:rPr>
          <w:lang w:val="en-GB"/>
        </w:rPr>
        <w:t>(</w:t>
      </w:r>
      <w:r w:rsidR="006C799C" w:rsidRPr="00D1554F">
        <w:rPr>
          <w:lang w:val="en-GB"/>
        </w:rPr>
        <w:t>1</w:t>
      </w:r>
      <w:r w:rsidR="00395CE4">
        <w:rPr>
          <w:lang w:val="en-GB"/>
        </w:rPr>
        <w:t>)</w:t>
      </w:r>
      <w:r w:rsidR="006C799C" w:rsidRPr="00D1554F">
        <w:rPr>
          <w:lang w:val="en-GB"/>
        </w:rPr>
        <w:t xml:space="preserve"> </w:t>
      </w:r>
      <w:r w:rsidR="00395CE4">
        <w:rPr>
          <w:lang w:val="en-GB"/>
        </w:rPr>
        <w:t>(</w:t>
      </w:r>
      <w:r w:rsidR="006C799C" w:rsidRPr="00D1554F">
        <w:rPr>
          <w:lang w:val="en-GB"/>
        </w:rPr>
        <w:t>c</w:t>
      </w:r>
      <w:r w:rsidR="00395CE4">
        <w:rPr>
          <w:lang w:val="en-GB"/>
        </w:rPr>
        <w:t>)</w:t>
      </w:r>
      <w:r w:rsidR="006C799C" w:rsidRPr="00D1554F">
        <w:rPr>
          <w:lang w:val="en-GB"/>
        </w:rPr>
        <w:t xml:space="preserve">: </w:t>
      </w:r>
      <w:r w:rsidR="006C799C" w:rsidRPr="00D1554F">
        <w:rPr>
          <w:i/>
          <w:lang w:val="en-GB"/>
        </w:rPr>
        <w:t xml:space="preserve">The doctorate serves as proof of aptitude for advanced independent scientific work. PhD students must complete the following assignments: </w:t>
      </w:r>
    </w:p>
    <w:p w14:paraId="1A6F6D1B" w14:textId="69610884" w:rsidR="0050701D" w:rsidRPr="00D1554F" w:rsidRDefault="00D1554F">
      <w:pPr>
        <w:rPr>
          <w:i/>
          <w:lang w:val="en-GB"/>
        </w:rPr>
      </w:pPr>
      <w:r w:rsidRPr="00D1554F">
        <w:rPr>
          <w:i/>
          <w:lang w:val="en-GB"/>
        </w:rPr>
        <w:t>c.</w:t>
      </w:r>
      <w:r>
        <w:rPr>
          <w:i/>
          <w:lang w:val="en-GB"/>
        </w:rPr>
        <w:t xml:space="preserve"> </w:t>
      </w:r>
      <w:r w:rsidR="006C799C" w:rsidRPr="00D1554F">
        <w:rPr>
          <w:i/>
          <w:lang w:val="en-GB"/>
        </w:rPr>
        <w:t>participation in inter- and transdisciplinary courses for the acquisit</w:t>
      </w:r>
      <w:r>
        <w:rPr>
          <w:i/>
          <w:lang w:val="en-GB"/>
        </w:rPr>
        <w:t>ion of scientific skills amount</w:t>
      </w:r>
      <w:r w:rsidR="006C799C" w:rsidRPr="00D1554F">
        <w:rPr>
          <w:i/>
          <w:lang w:val="en-GB"/>
        </w:rPr>
        <w:t xml:space="preserve">ing to a total of 12 </w:t>
      </w:r>
      <w:r w:rsidR="00E309EE">
        <w:rPr>
          <w:i/>
          <w:lang w:val="en-GB"/>
        </w:rPr>
        <w:t>KP</w:t>
      </w:r>
      <w:r w:rsidR="006C799C" w:rsidRPr="00D1554F">
        <w:rPr>
          <w:i/>
          <w:lang w:val="en-GB"/>
        </w:rPr>
        <w:t xml:space="preserve">, of which at least </w:t>
      </w:r>
      <w:r w:rsidR="0085322D">
        <w:rPr>
          <w:i/>
          <w:lang w:val="en-GB"/>
        </w:rPr>
        <w:t xml:space="preserve">6 </w:t>
      </w:r>
      <w:r w:rsidR="00E309EE">
        <w:rPr>
          <w:i/>
          <w:lang w:val="en-GB"/>
        </w:rPr>
        <w:t>KP</w:t>
      </w:r>
      <w:r w:rsidR="006C799C" w:rsidRPr="00D1554F">
        <w:rPr>
          <w:i/>
          <w:lang w:val="en-GB"/>
        </w:rPr>
        <w:t xml:space="preserve"> are in the fields of Good Scientific Practice and/or Scientific Methods. This requirement can be met by attending appropriate Graduate School and Graduate Academy courses.</w:t>
      </w:r>
    </w:p>
    <w:p w14:paraId="3FB95A15" w14:textId="36C743EA" w:rsidR="006C799C" w:rsidRPr="00D1554F" w:rsidRDefault="00AB04C3">
      <w:pPr>
        <w:rPr>
          <w:b/>
          <w:lang w:val="en-GB"/>
        </w:rPr>
      </w:pPr>
      <w:r w:rsidRPr="00D1554F">
        <w:rPr>
          <w:b/>
          <w:lang w:val="en-GB"/>
        </w:rPr>
        <w:t xml:space="preserve">2) Requirements: 12 </w:t>
      </w:r>
      <w:r w:rsidR="00E309EE">
        <w:rPr>
          <w:b/>
          <w:lang w:val="en-GB"/>
        </w:rPr>
        <w:t>KP</w:t>
      </w:r>
      <w:r w:rsidR="00395CE4" w:rsidRPr="00D1554F">
        <w:rPr>
          <w:b/>
          <w:lang w:val="en-GB"/>
        </w:rPr>
        <w:t xml:space="preserve"> </w:t>
      </w:r>
      <w:r w:rsidRPr="00D1554F">
        <w:rPr>
          <w:b/>
          <w:lang w:val="en-GB"/>
        </w:rPr>
        <w:t>(= 300</w:t>
      </w:r>
      <w:r w:rsidR="0085322D">
        <w:rPr>
          <w:b/>
          <w:lang w:val="en-GB"/>
        </w:rPr>
        <w:t xml:space="preserve"> </w:t>
      </w:r>
      <w:r w:rsidRPr="00D1554F">
        <w:rPr>
          <w:b/>
          <w:lang w:val="en-GB"/>
        </w:rPr>
        <w:t xml:space="preserve">h, 1 </w:t>
      </w:r>
      <w:r w:rsidR="00E309EE">
        <w:rPr>
          <w:b/>
          <w:lang w:val="en-GB"/>
        </w:rPr>
        <w:t>KP</w:t>
      </w:r>
      <w:r w:rsidR="00395CE4" w:rsidRPr="00D1554F">
        <w:rPr>
          <w:b/>
          <w:lang w:val="en-GB"/>
        </w:rPr>
        <w:t xml:space="preserve"> </w:t>
      </w:r>
      <w:r w:rsidRPr="00D1554F">
        <w:rPr>
          <w:b/>
          <w:lang w:val="en-GB"/>
        </w:rPr>
        <w:t>= 25</w:t>
      </w:r>
      <w:r w:rsidR="0085322D">
        <w:rPr>
          <w:b/>
          <w:lang w:val="en-GB"/>
        </w:rPr>
        <w:t xml:space="preserve"> </w:t>
      </w:r>
      <w:r w:rsidRPr="00D1554F">
        <w:rPr>
          <w:b/>
          <w:lang w:val="en-GB"/>
        </w:rPr>
        <w:t>h, 1</w:t>
      </w:r>
      <w:r w:rsidR="0085322D">
        <w:rPr>
          <w:b/>
          <w:lang w:val="en-GB"/>
        </w:rPr>
        <w:t xml:space="preserve"> </w:t>
      </w:r>
      <w:r w:rsidRPr="00D1554F">
        <w:rPr>
          <w:b/>
          <w:lang w:val="en-GB"/>
        </w:rPr>
        <w:t xml:space="preserve">h = 0.04 </w:t>
      </w:r>
      <w:r w:rsidR="00E309EE">
        <w:rPr>
          <w:b/>
          <w:lang w:val="en-GB"/>
        </w:rPr>
        <w:t>KP</w:t>
      </w:r>
      <w:r w:rsidRPr="00D1554F">
        <w:rPr>
          <w:b/>
          <w:lang w:val="en-GB"/>
        </w:rPr>
        <w:t xml:space="preserve">, 1 CME </w:t>
      </w:r>
      <w:r w:rsidR="00E309EE">
        <w:rPr>
          <w:b/>
          <w:lang w:val="en-GB"/>
        </w:rPr>
        <w:t>KP</w:t>
      </w:r>
      <w:r w:rsidR="00395CE4" w:rsidRPr="00D1554F">
        <w:rPr>
          <w:b/>
          <w:lang w:val="en-GB"/>
        </w:rPr>
        <w:t xml:space="preserve"> </w:t>
      </w:r>
      <w:r w:rsidRPr="00D1554F">
        <w:rPr>
          <w:b/>
          <w:lang w:val="en-GB"/>
        </w:rPr>
        <w:t xml:space="preserve">= 0.45 hr = 0.03 </w:t>
      </w:r>
      <w:r w:rsidR="00E309EE">
        <w:rPr>
          <w:b/>
          <w:lang w:val="en-GB"/>
        </w:rPr>
        <w:t>KP</w:t>
      </w:r>
      <w:r w:rsidRPr="00D1554F">
        <w:rPr>
          <w:b/>
          <w:lang w:val="en-GB"/>
        </w:rPr>
        <w:t>)</w:t>
      </w:r>
    </w:p>
    <w:p w14:paraId="44C1B716" w14:textId="3136B64B" w:rsidR="006C799C" w:rsidRPr="00D1554F" w:rsidRDefault="0085322D" w:rsidP="006C799C">
      <w:pPr>
        <w:pStyle w:val="Listenabsatz"/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A</w:t>
      </w:r>
      <w:r w:rsidR="006C799C" w:rsidRPr="00D1554F">
        <w:rPr>
          <w:b/>
          <w:lang w:val="en-GB"/>
        </w:rPr>
        <w:t xml:space="preserve">t least </w:t>
      </w:r>
      <w:r w:rsidR="00276CC0">
        <w:rPr>
          <w:b/>
          <w:lang w:val="en-GB"/>
        </w:rPr>
        <w:t>6</w:t>
      </w:r>
      <w:r w:rsidR="00276CC0" w:rsidRPr="00D1554F">
        <w:rPr>
          <w:b/>
          <w:lang w:val="en-GB"/>
        </w:rPr>
        <w:t xml:space="preserve"> </w:t>
      </w:r>
      <w:r w:rsidR="00E309EE">
        <w:rPr>
          <w:b/>
          <w:lang w:val="en-GB"/>
        </w:rPr>
        <w:t>KP</w:t>
      </w:r>
      <w:r w:rsidR="00395CE4" w:rsidRPr="00D1554F">
        <w:rPr>
          <w:lang w:val="en-GB"/>
        </w:rPr>
        <w:t xml:space="preserve"> </w:t>
      </w:r>
      <w:r w:rsidRPr="00D1554F">
        <w:rPr>
          <w:b/>
          <w:lang w:val="en-GB"/>
        </w:rPr>
        <w:t xml:space="preserve">are </w:t>
      </w:r>
      <w:r>
        <w:rPr>
          <w:b/>
          <w:lang w:val="en-GB"/>
        </w:rPr>
        <w:t>r</w:t>
      </w:r>
      <w:r w:rsidRPr="00D1554F">
        <w:rPr>
          <w:b/>
          <w:lang w:val="en-GB"/>
        </w:rPr>
        <w:t xml:space="preserve">equired </w:t>
      </w:r>
      <w:r w:rsidR="006C799C" w:rsidRPr="00D1554F">
        <w:rPr>
          <w:lang w:val="en-GB"/>
        </w:rPr>
        <w:t xml:space="preserve">in the </w:t>
      </w:r>
      <w:r>
        <w:rPr>
          <w:lang w:val="en-GB"/>
        </w:rPr>
        <w:t>area</w:t>
      </w:r>
      <w:r w:rsidRPr="00D1554F">
        <w:rPr>
          <w:lang w:val="en-GB"/>
        </w:rPr>
        <w:t xml:space="preserve"> </w:t>
      </w:r>
      <w:r w:rsidR="006C799C" w:rsidRPr="00D1554F">
        <w:rPr>
          <w:lang w:val="en-GB"/>
        </w:rPr>
        <w:t xml:space="preserve">of good scientific practice or scientific methods (e.g. the courses </w:t>
      </w:r>
      <w:r w:rsidR="00395CE4">
        <w:rPr>
          <w:lang w:val="en-GB"/>
        </w:rPr>
        <w:t>‘</w:t>
      </w:r>
      <w:r w:rsidR="006C799C" w:rsidRPr="00D1554F">
        <w:rPr>
          <w:lang w:val="en-GB"/>
        </w:rPr>
        <w:t>good scientific practice</w:t>
      </w:r>
      <w:r w:rsidR="00276CC0">
        <w:rPr>
          <w:lang w:val="en-GB"/>
        </w:rPr>
        <w:t>’</w:t>
      </w:r>
      <w:r w:rsidR="006C799C" w:rsidRPr="00D1554F">
        <w:rPr>
          <w:lang w:val="en-GB"/>
        </w:rPr>
        <w:t xml:space="preserve"> or </w:t>
      </w:r>
      <w:r w:rsidR="00276CC0">
        <w:rPr>
          <w:lang w:val="en-GB"/>
        </w:rPr>
        <w:t>‘</w:t>
      </w:r>
      <w:r w:rsidR="006C799C" w:rsidRPr="00D1554F">
        <w:rPr>
          <w:lang w:val="en-GB"/>
        </w:rPr>
        <w:t>good clinical practice</w:t>
      </w:r>
      <w:r w:rsidR="00395CE4">
        <w:rPr>
          <w:lang w:val="en-GB"/>
        </w:rPr>
        <w:t>’</w:t>
      </w:r>
      <w:r w:rsidR="006C799C" w:rsidRPr="00D1554F">
        <w:rPr>
          <w:lang w:val="en-GB"/>
        </w:rPr>
        <w:t>, or methodology training courses)</w:t>
      </w:r>
    </w:p>
    <w:p w14:paraId="5699B091" w14:textId="57E3C64B" w:rsidR="006C799C" w:rsidRPr="00D1554F" w:rsidRDefault="006C799C" w:rsidP="006C799C">
      <w:pPr>
        <w:pStyle w:val="Listenabsatz"/>
        <w:numPr>
          <w:ilvl w:val="0"/>
          <w:numId w:val="1"/>
        </w:numPr>
        <w:rPr>
          <w:lang w:val="en-GB"/>
        </w:rPr>
      </w:pPr>
      <w:r w:rsidRPr="00D1554F">
        <w:rPr>
          <w:b/>
          <w:lang w:val="en-GB"/>
        </w:rPr>
        <w:t xml:space="preserve">Further </w:t>
      </w:r>
      <w:r w:rsidR="00E309EE">
        <w:rPr>
          <w:b/>
          <w:lang w:val="en-GB"/>
        </w:rPr>
        <w:t>KP</w:t>
      </w:r>
      <w:r w:rsidR="0085322D" w:rsidRPr="00D1554F">
        <w:rPr>
          <w:lang w:val="en-GB"/>
        </w:rPr>
        <w:t xml:space="preserve"> </w:t>
      </w:r>
      <w:r w:rsidRPr="00D1554F">
        <w:rPr>
          <w:lang w:val="en-GB"/>
        </w:rPr>
        <w:t xml:space="preserve">from inter- and transdisciplinary courses for the acquisition of scientific skills (e.g. the German </w:t>
      </w:r>
      <w:r w:rsidR="0085322D">
        <w:rPr>
          <w:lang w:val="en-GB"/>
        </w:rPr>
        <w:t>H</w:t>
      </w:r>
      <w:r w:rsidRPr="00D1554F">
        <w:rPr>
          <w:lang w:val="en-GB"/>
        </w:rPr>
        <w:t xml:space="preserve">ealth </w:t>
      </w:r>
      <w:r w:rsidR="0085322D">
        <w:rPr>
          <w:lang w:val="en-GB"/>
        </w:rPr>
        <w:t>S</w:t>
      </w:r>
      <w:r w:rsidRPr="00D1554F">
        <w:rPr>
          <w:lang w:val="en-GB"/>
        </w:rPr>
        <w:t>ystem</w:t>
      </w:r>
      <w:r w:rsidR="0085322D" w:rsidRPr="00D1554F">
        <w:rPr>
          <w:lang w:val="en-GB"/>
        </w:rPr>
        <w:t xml:space="preserve"> course </w:t>
      </w:r>
      <w:r w:rsidRPr="00D1554F">
        <w:rPr>
          <w:lang w:val="en-GB"/>
        </w:rPr>
        <w:t>or the course on university didactics)</w:t>
      </w:r>
    </w:p>
    <w:p w14:paraId="611781E4" w14:textId="77777777" w:rsidR="00D1554F" w:rsidRDefault="00D1554F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5DDEF226" w14:textId="18F162EB" w:rsidR="00A31F3F" w:rsidRPr="00D1554F" w:rsidRDefault="00AB04C3" w:rsidP="00A31F3F">
      <w:pPr>
        <w:rPr>
          <w:b/>
          <w:lang w:val="en-GB"/>
        </w:rPr>
      </w:pPr>
      <w:r w:rsidRPr="00D1554F">
        <w:rPr>
          <w:b/>
          <w:lang w:val="en-GB"/>
        </w:rPr>
        <w:lastRenderedPageBreak/>
        <w:t>3) Good scientific practice and scientific methods</w:t>
      </w:r>
    </w:p>
    <w:p w14:paraId="4CFC9257" w14:textId="77777777" w:rsidR="00581492" w:rsidRDefault="00984111" w:rsidP="00A31F3F">
      <w:r>
        <w:t xml:space="preserve">This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>:</w:t>
      </w:r>
    </w:p>
    <w:p w14:paraId="1086FB16" w14:textId="77777777" w:rsidR="00984111" w:rsidRDefault="00984111" w:rsidP="00581492">
      <w:pPr>
        <w:pStyle w:val="Listenabsatz"/>
        <w:numPr>
          <w:ilvl w:val="0"/>
          <w:numId w:val="3"/>
        </w:numPr>
      </w:pPr>
      <w:r w:rsidRPr="00D1554F">
        <w:rPr>
          <w:lang w:val="en-GB"/>
        </w:rPr>
        <w:t xml:space="preserve">training courses relevant to procedures and processes (e.g. on data protection instruction, Good Clinical Practice and SOP). A course on good scientific practice of at least 4.5 hours is required. </w:t>
      </w:r>
      <w:r>
        <w:t xml:space="preserve">Refresher </w:t>
      </w:r>
      <w:proofErr w:type="spellStart"/>
      <w:r>
        <w:t>courses</w:t>
      </w:r>
      <w:proofErr w:type="spellEnd"/>
      <w:r>
        <w:t xml:space="preserve"> will also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credited</w:t>
      </w:r>
      <w:proofErr w:type="spellEnd"/>
      <w:r>
        <w:t>.</w:t>
      </w:r>
    </w:p>
    <w:p w14:paraId="255B288D" w14:textId="7F6C8179" w:rsidR="00581492" w:rsidRDefault="0085322D" w:rsidP="00581492">
      <w:pPr>
        <w:pStyle w:val="Listenabsatz"/>
        <w:numPr>
          <w:ilvl w:val="0"/>
          <w:numId w:val="3"/>
        </w:numPr>
        <w:rPr>
          <w:lang w:val="en-GB"/>
        </w:rPr>
      </w:pPr>
      <w:r>
        <w:rPr>
          <w:lang w:val="en-GB"/>
        </w:rPr>
        <w:t>c</w:t>
      </w:r>
      <w:r w:rsidR="00581492" w:rsidRPr="00D1554F">
        <w:rPr>
          <w:lang w:val="en-GB"/>
        </w:rPr>
        <w:t>oursework on research methods (e.g. statistics, scientific writing, tutorials, summer schools and methodology conferences)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50"/>
        <w:gridCol w:w="11028"/>
        <w:gridCol w:w="2425"/>
      </w:tblGrid>
      <w:tr w:rsidR="00A31F3F" w14:paraId="0ED51098" w14:textId="77777777" w:rsidTr="00A31F3F">
        <w:tc>
          <w:tcPr>
            <w:tcW w:w="362" w:type="pct"/>
            <w:shd w:val="clear" w:color="auto" w:fill="D9D9D9" w:themeFill="background1" w:themeFillShade="D9"/>
          </w:tcPr>
          <w:p w14:paraId="352F6D7C" w14:textId="77777777" w:rsidR="00A31F3F" w:rsidRPr="00D1554F" w:rsidRDefault="00A31F3F" w:rsidP="00CC2DC1">
            <w:pPr>
              <w:rPr>
                <w:lang w:val="en-GB"/>
              </w:rPr>
            </w:pPr>
          </w:p>
        </w:tc>
        <w:tc>
          <w:tcPr>
            <w:tcW w:w="3802" w:type="pct"/>
            <w:shd w:val="clear" w:color="auto" w:fill="D9D9D9" w:themeFill="background1" w:themeFillShade="D9"/>
          </w:tcPr>
          <w:p w14:paraId="7787F3BA" w14:textId="77777777" w:rsidR="00A31F3F" w:rsidRDefault="00A31F3F" w:rsidP="00CC2DC1">
            <w:r>
              <w:t xml:space="preserve">Event / </w:t>
            </w:r>
            <w:proofErr w:type="spellStart"/>
            <w:r>
              <w:t>activity</w:t>
            </w:r>
            <w:proofErr w:type="spellEnd"/>
          </w:p>
        </w:tc>
        <w:tc>
          <w:tcPr>
            <w:tcW w:w="836" w:type="pct"/>
            <w:shd w:val="clear" w:color="auto" w:fill="D9D9D9" w:themeFill="background1" w:themeFillShade="D9"/>
          </w:tcPr>
          <w:p w14:paraId="359E23ED" w14:textId="04D3E6E5" w:rsidR="00A31F3F" w:rsidRDefault="00D1554F" w:rsidP="00CC2DC1">
            <w:r>
              <w:t>Duration</w:t>
            </w:r>
            <w:r w:rsidR="00A31F3F">
              <w:t xml:space="preserve"> in </w:t>
            </w:r>
            <w:proofErr w:type="spellStart"/>
            <w:r w:rsidR="00A31F3F">
              <w:t>h</w:t>
            </w:r>
            <w:r w:rsidR="00276CC0">
              <w:t>ours</w:t>
            </w:r>
            <w:proofErr w:type="spellEnd"/>
          </w:p>
        </w:tc>
      </w:tr>
      <w:tr w:rsidR="00A31F3F" w14:paraId="57F56E9E" w14:textId="77777777" w:rsidTr="00A31F3F">
        <w:tc>
          <w:tcPr>
            <w:tcW w:w="362" w:type="pct"/>
          </w:tcPr>
          <w:p w14:paraId="1EEA545D" w14:textId="77777777" w:rsidR="00A31F3F" w:rsidRDefault="00A31F3F" w:rsidP="00CC2DC1">
            <w:r>
              <w:t>1</w:t>
            </w:r>
          </w:p>
        </w:tc>
        <w:tc>
          <w:tcPr>
            <w:tcW w:w="3802" w:type="pct"/>
          </w:tcPr>
          <w:p w14:paraId="1EB32FA8" w14:textId="77777777" w:rsidR="00A31F3F" w:rsidRPr="00D1554F" w:rsidRDefault="00984111" w:rsidP="00A31F3F">
            <w:pPr>
              <w:rPr>
                <w:lang w:val="en-GB"/>
              </w:rPr>
            </w:pPr>
            <w:r w:rsidRPr="00D1554F">
              <w:rPr>
                <w:b/>
                <w:lang w:val="en-GB"/>
              </w:rPr>
              <w:t xml:space="preserve">Compulsory: </w:t>
            </w:r>
            <w:r w:rsidRPr="00D1554F">
              <w:rPr>
                <w:lang w:val="en-GB"/>
              </w:rPr>
              <w:t>good scientific practice</w:t>
            </w:r>
            <w:r w:rsidR="00D93845" w:rsidRPr="00D1554F">
              <w:rPr>
                <w:lang w:val="en-GB"/>
              </w:rPr>
              <w:t xml:space="preserve"> (e.g. the course offered by School VI as well as the one offered by </w:t>
            </w:r>
            <w:proofErr w:type="spellStart"/>
            <w:r w:rsidR="00D93845" w:rsidRPr="00D1554F">
              <w:rPr>
                <w:lang w:val="en-GB"/>
              </w:rPr>
              <w:t>OLTech</w:t>
            </w:r>
            <w:proofErr w:type="spellEnd"/>
            <w:r w:rsidR="00D93845" w:rsidRPr="00D1554F">
              <w:rPr>
                <w:lang w:val="en-GB"/>
              </w:rPr>
              <w:t>)</w:t>
            </w:r>
          </w:p>
          <w:p w14:paraId="5B37F887" w14:textId="77777777" w:rsidR="00984111" w:rsidRPr="00D1554F" w:rsidRDefault="00984111" w:rsidP="00A31F3F">
            <w:pPr>
              <w:rPr>
                <w:lang w:val="en-GB"/>
              </w:rPr>
            </w:pPr>
          </w:p>
        </w:tc>
        <w:tc>
          <w:tcPr>
            <w:tcW w:w="836" w:type="pct"/>
          </w:tcPr>
          <w:p w14:paraId="0D462B3D" w14:textId="77777777" w:rsidR="00A31F3F" w:rsidRDefault="00984111" w:rsidP="00A31F3F">
            <w:r>
              <w:t>4.5 h</w:t>
            </w:r>
          </w:p>
        </w:tc>
      </w:tr>
      <w:tr w:rsidR="00A31F3F" w14:paraId="5B217A08" w14:textId="77777777" w:rsidTr="00A31F3F">
        <w:tc>
          <w:tcPr>
            <w:tcW w:w="362" w:type="pct"/>
          </w:tcPr>
          <w:p w14:paraId="7DA18AB9" w14:textId="77777777" w:rsidR="00A31F3F" w:rsidRDefault="00A31F3F" w:rsidP="00CC2DC1">
            <w:r>
              <w:t>2</w:t>
            </w:r>
          </w:p>
        </w:tc>
        <w:tc>
          <w:tcPr>
            <w:tcW w:w="3802" w:type="pct"/>
          </w:tcPr>
          <w:p w14:paraId="3953C78E" w14:textId="77777777" w:rsidR="00A31F3F" w:rsidRDefault="00A31F3F" w:rsidP="00CC2DC1"/>
        </w:tc>
        <w:tc>
          <w:tcPr>
            <w:tcW w:w="836" w:type="pct"/>
          </w:tcPr>
          <w:p w14:paraId="5E1B5F3C" w14:textId="77777777" w:rsidR="00A31F3F" w:rsidRDefault="00A31F3F" w:rsidP="00CC2DC1"/>
        </w:tc>
      </w:tr>
      <w:tr w:rsidR="00A31F3F" w14:paraId="39276262" w14:textId="77777777" w:rsidTr="00A31F3F">
        <w:tc>
          <w:tcPr>
            <w:tcW w:w="362" w:type="pct"/>
          </w:tcPr>
          <w:p w14:paraId="2E535AB3" w14:textId="77777777" w:rsidR="00A31F3F" w:rsidRDefault="00A31F3F" w:rsidP="00CC2DC1">
            <w:r>
              <w:t>3</w:t>
            </w:r>
          </w:p>
        </w:tc>
        <w:tc>
          <w:tcPr>
            <w:tcW w:w="3802" w:type="pct"/>
          </w:tcPr>
          <w:p w14:paraId="4ECB5E0B" w14:textId="77777777" w:rsidR="00A31F3F" w:rsidRDefault="00A31F3F" w:rsidP="00CC2DC1"/>
        </w:tc>
        <w:tc>
          <w:tcPr>
            <w:tcW w:w="836" w:type="pct"/>
          </w:tcPr>
          <w:p w14:paraId="6AE39DBE" w14:textId="77777777" w:rsidR="00A31F3F" w:rsidRDefault="00A31F3F" w:rsidP="00CC2DC1"/>
        </w:tc>
      </w:tr>
      <w:tr w:rsidR="00A31F3F" w14:paraId="08CE0AA3" w14:textId="77777777" w:rsidTr="00A31F3F">
        <w:tc>
          <w:tcPr>
            <w:tcW w:w="362" w:type="pct"/>
          </w:tcPr>
          <w:p w14:paraId="36F613DB" w14:textId="77777777" w:rsidR="00A31F3F" w:rsidRDefault="00A31F3F" w:rsidP="00CC2DC1">
            <w:r>
              <w:t>4</w:t>
            </w:r>
          </w:p>
        </w:tc>
        <w:tc>
          <w:tcPr>
            <w:tcW w:w="3802" w:type="pct"/>
          </w:tcPr>
          <w:p w14:paraId="196492A0" w14:textId="77777777" w:rsidR="00A31F3F" w:rsidRDefault="00A31F3F" w:rsidP="00CC2DC1"/>
        </w:tc>
        <w:tc>
          <w:tcPr>
            <w:tcW w:w="836" w:type="pct"/>
          </w:tcPr>
          <w:p w14:paraId="4259C457" w14:textId="77777777" w:rsidR="00A31F3F" w:rsidRDefault="00A31F3F" w:rsidP="00CC2DC1"/>
        </w:tc>
      </w:tr>
      <w:tr w:rsidR="00A31F3F" w14:paraId="25D474BF" w14:textId="77777777" w:rsidTr="00A31F3F">
        <w:tc>
          <w:tcPr>
            <w:tcW w:w="362" w:type="pct"/>
          </w:tcPr>
          <w:p w14:paraId="637AB833" w14:textId="77777777" w:rsidR="00A31F3F" w:rsidRDefault="00A31F3F" w:rsidP="00CC2DC1">
            <w:r>
              <w:t>5</w:t>
            </w:r>
          </w:p>
        </w:tc>
        <w:tc>
          <w:tcPr>
            <w:tcW w:w="3802" w:type="pct"/>
          </w:tcPr>
          <w:p w14:paraId="75F96413" w14:textId="77777777" w:rsidR="00A31F3F" w:rsidRDefault="00A31F3F" w:rsidP="00CC2DC1"/>
        </w:tc>
        <w:tc>
          <w:tcPr>
            <w:tcW w:w="836" w:type="pct"/>
          </w:tcPr>
          <w:p w14:paraId="7B812E26" w14:textId="77777777" w:rsidR="00A31F3F" w:rsidRDefault="00A31F3F" w:rsidP="00CC2DC1"/>
        </w:tc>
      </w:tr>
      <w:tr w:rsidR="00A31F3F" w14:paraId="13F15B44" w14:textId="77777777" w:rsidTr="00A31F3F">
        <w:tc>
          <w:tcPr>
            <w:tcW w:w="362" w:type="pct"/>
          </w:tcPr>
          <w:p w14:paraId="628F907C" w14:textId="77777777" w:rsidR="00A31F3F" w:rsidRDefault="00A31F3F" w:rsidP="00CC2DC1">
            <w:r>
              <w:t>6</w:t>
            </w:r>
          </w:p>
        </w:tc>
        <w:tc>
          <w:tcPr>
            <w:tcW w:w="3802" w:type="pct"/>
          </w:tcPr>
          <w:p w14:paraId="38A6E1BA" w14:textId="77777777" w:rsidR="00A31F3F" w:rsidRDefault="00A31F3F" w:rsidP="00CC2DC1"/>
        </w:tc>
        <w:tc>
          <w:tcPr>
            <w:tcW w:w="836" w:type="pct"/>
          </w:tcPr>
          <w:p w14:paraId="752E7FFF" w14:textId="77777777" w:rsidR="00A31F3F" w:rsidRDefault="00A31F3F" w:rsidP="00CC2DC1"/>
        </w:tc>
      </w:tr>
      <w:tr w:rsidR="00A31F3F" w14:paraId="566CC4A4" w14:textId="77777777" w:rsidTr="00A31F3F">
        <w:tc>
          <w:tcPr>
            <w:tcW w:w="362" w:type="pct"/>
          </w:tcPr>
          <w:p w14:paraId="2D46FC79" w14:textId="77777777" w:rsidR="00A31F3F" w:rsidRDefault="00A31F3F" w:rsidP="00CC2DC1">
            <w:r>
              <w:t>7</w:t>
            </w:r>
          </w:p>
        </w:tc>
        <w:tc>
          <w:tcPr>
            <w:tcW w:w="3802" w:type="pct"/>
          </w:tcPr>
          <w:p w14:paraId="17506D59" w14:textId="77777777" w:rsidR="00A31F3F" w:rsidRDefault="00A31F3F" w:rsidP="00CC2DC1"/>
        </w:tc>
        <w:tc>
          <w:tcPr>
            <w:tcW w:w="836" w:type="pct"/>
          </w:tcPr>
          <w:p w14:paraId="037FBC70" w14:textId="77777777" w:rsidR="00A31F3F" w:rsidRDefault="00A31F3F" w:rsidP="00CC2DC1"/>
        </w:tc>
      </w:tr>
      <w:tr w:rsidR="00A31F3F" w14:paraId="466514B8" w14:textId="77777777" w:rsidTr="00A31F3F">
        <w:tc>
          <w:tcPr>
            <w:tcW w:w="362" w:type="pct"/>
          </w:tcPr>
          <w:p w14:paraId="25C0AB03" w14:textId="77777777" w:rsidR="00A31F3F" w:rsidRDefault="00A31F3F" w:rsidP="00CC2DC1">
            <w:r>
              <w:t>8</w:t>
            </w:r>
          </w:p>
        </w:tc>
        <w:tc>
          <w:tcPr>
            <w:tcW w:w="3802" w:type="pct"/>
          </w:tcPr>
          <w:p w14:paraId="6B6D46FD" w14:textId="77777777" w:rsidR="00A31F3F" w:rsidRDefault="00A31F3F" w:rsidP="00CC2DC1"/>
        </w:tc>
        <w:tc>
          <w:tcPr>
            <w:tcW w:w="836" w:type="pct"/>
          </w:tcPr>
          <w:p w14:paraId="5A493AE4" w14:textId="77777777" w:rsidR="00A31F3F" w:rsidRDefault="00A31F3F" w:rsidP="00CC2DC1"/>
        </w:tc>
      </w:tr>
      <w:tr w:rsidR="00A31F3F" w14:paraId="4B84BDB6" w14:textId="77777777" w:rsidTr="00A31F3F">
        <w:tc>
          <w:tcPr>
            <w:tcW w:w="362" w:type="pct"/>
          </w:tcPr>
          <w:p w14:paraId="2ED8B328" w14:textId="77777777" w:rsidR="00A31F3F" w:rsidRDefault="00A31F3F" w:rsidP="00CC2DC1">
            <w:r>
              <w:t>9</w:t>
            </w:r>
          </w:p>
        </w:tc>
        <w:tc>
          <w:tcPr>
            <w:tcW w:w="3802" w:type="pct"/>
          </w:tcPr>
          <w:p w14:paraId="4A5DD6FA" w14:textId="77777777" w:rsidR="00A31F3F" w:rsidRDefault="00A31F3F" w:rsidP="00CC2DC1"/>
        </w:tc>
        <w:tc>
          <w:tcPr>
            <w:tcW w:w="836" w:type="pct"/>
          </w:tcPr>
          <w:p w14:paraId="0D0D1FAC" w14:textId="77777777" w:rsidR="00A31F3F" w:rsidRDefault="00A31F3F" w:rsidP="00CC2DC1"/>
        </w:tc>
      </w:tr>
      <w:tr w:rsidR="00A31F3F" w14:paraId="1BC1F73A" w14:textId="77777777" w:rsidTr="00A31F3F">
        <w:tc>
          <w:tcPr>
            <w:tcW w:w="362" w:type="pct"/>
          </w:tcPr>
          <w:p w14:paraId="3E6EB9BF" w14:textId="77777777" w:rsidR="00A31F3F" w:rsidRDefault="00A31F3F" w:rsidP="00CC2DC1">
            <w:r>
              <w:t>10</w:t>
            </w:r>
          </w:p>
        </w:tc>
        <w:tc>
          <w:tcPr>
            <w:tcW w:w="3802" w:type="pct"/>
          </w:tcPr>
          <w:p w14:paraId="38D8AAEE" w14:textId="77777777" w:rsidR="00A31F3F" w:rsidRDefault="00A31F3F" w:rsidP="00CC2DC1"/>
        </w:tc>
        <w:tc>
          <w:tcPr>
            <w:tcW w:w="836" w:type="pct"/>
          </w:tcPr>
          <w:p w14:paraId="6B223E6E" w14:textId="77777777" w:rsidR="00A31F3F" w:rsidRDefault="00A31F3F" w:rsidP="00CC2DC1"/>
        </w:tc>
      </w:tr>
      <w:tr w:rsidR="00A31F3F" w:rsidRPr="00E309EE" w14:paraId="5E687551" w14:textId="77777777" w:rsidTr="00A31F3F">
        <w:tc>
          <w:tcPr>
            <w:tcW w:w="362" w:type="pct"/>
            <w:shd w:val="clear" w:color="auto" w:fill="D9D9D9" w:themeFill="background1" w:themeFillShade="D9"/>
          </w:tcPr>
          <w:p w14:paraId="7B3629E2" w14:textId="77777777" w:rsidR="00A31F3F" w:rsidRDefault="00A31F3F" w:rsidP="00CC2DC1"/>
        </w:tc>
        <w:tc>
          <w:tcPr>
            <w:tcW w:w="3802" w:type="pct"/>
            <w:shd w:val="clear" w:color="auto" w:fill="D9D9D9" w:themeFill="background1" w:themeFillShade="D9"/>
          </w:tcPr>
          <w:p w14:paraId="67F1BDAF" w14:textId="6D1EF910" w:rsidR="00A31F3F" w:rsidRPr="00D1554F" w:rsidRDefault="00A31F3F" w:rsidP="00984111">
            <w:pPr>
              <w:rPr>
                <w:b/>
                <w:lang w:val="en-GB"/>
              </w:rPr>
            </w:pPr>
            <w:r w:rsidRPr="00D1554F">
              <w:rPr>
                <w:b/>
                <w:lang w:val="en-GB"/>
              </w:rPr>
              <w:t>Total</w:t>
            </w:r>
            <w:r w:rsidR="00984111" w:rsidRPr="00D1554F">
              <w:rPr>
                <w:b/>
                <w:lang w:val="en-GB"/>
              </w:rPr>
              <w:t xml:space="preserve"> (at least 6 </w:t>
            </w:r>
            <w:r w:rsidR="00E309EE">
              <w:rPr>
                <w:b/>
                <w:lang w:val="en-GB"/>
              </w:rPr>
              <w:t>KP</w:t>
            </w:r>
            <w:r w:rsidR="00395CE4" w:rsidRPr="00D1554F">
              <w:rPr>
                <w:b/>
                <w:lang w:val="en-GB"/>
              </w:rPr>
              <w:t xml:space="preserve"> </w:t>
            </w:r>
            <w:r w:rsidR="00984111" w:rsidRPr="00D1554F">
              <w:rPr>
                <w:b/>
                <w:lang w:val="en-GB"/>
              </w:rPr>
              <w:t>= 150</w:t>
            </w:r>
            <w:r w:rsidR="0085322D">
              <w:rPr>
                <w:b/>
                <w:lang w:val="en-GB"/>
              </w:rPr>
              <w:t xml:space="preserve"> </w:t>
            </w:r>
            <w:r w:rsidR="00984111" w:rsidRPr="00D1554F">
              <w:rPr>
                <w:b/>
                <w:lang w:val="en-GB"/>
              </w:rPr>
              <w:t>h required)</w:t>
            </w:r>
          </w:p>
        </w:tc>
        <w:tc>
          <w:tcPr>
            <w:tcW w:w="836" w:type="pct"/>
            <w:shd w:val="clear" w:color="auto" w:fill="D9D9D9" w:themeFill="background1" w:themeFillShade="D9"/>
          </w:tcPr>
          <w:p w14:paraId="4006C2B5" w14:textId="77777777" w:rsidR="00A31F3F" w:rsidRPr="00D1554F" w:rsidRDefault="00A31F3F" w:rsidP="00CC2DC1">
            <w:pPr>
              <w:rPr>
                <w:lang w:val="en-GB"/>
              </w:rPr>
            </w:pPr>
          </w:p>
        </w:tc>
      </w:tr>
    </w:tbl>
    <w:p w14:paraId="68697CEA" w14:textId="77777777" w:rsidR="00A31F3F" w:rsidRPr="00D1554F" w:rsidRDefault="00A31F3F" w:rsidP="00A31F3F">
      <w:pPr>
        <w:rPr>
          <w:lang w:val="en-GB"/>
        </w:rPr>
      </w:pPr>
    </w:p>
    <w:p w14:paraId="31EA0AB4" w14:textId="77777777" w:rsidR="00D1554F" w:rsidRDefault="00D1554F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7AA9723B" w14:textId="77777777" w:rsidR="00EB1159" w:rsidRPr="00D1554F" w:rsidRDefault="00AB04C3" w:rsidP="00AB04C3">
      <w:pPr>
        <w:rPr>
          <w:b/>
          <w:lang w:val="en-GB"/>
        </w:rPr>
      </w:pPr>
      <w:r w:rsidRPr="00D1554F">
        <w:rPr>
          <w:b/>
          <w:lang w:val="en-GB"/>
        </w:rPr>
        <w:lastRenderedPageBreak/>
        <w:t xml:space="preserve">4.) Inter- and transdisciplinary courses for the acquisition of scientific skills </w:t>
      </w:r>
    </w:p>
    <w:p w14:paraId="51902F47" w14:textId="77777777" w:rsidR="00EB1159" w:rsidRDefault="00EB1159" w:rsidP="00EB1159">
      <w:r>
        <w:t xml:space="preserve">This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>:</w:t>
      </w:r>
    </w:p>
    <w:p w14:paraId="23729BB9" w14:textId="78A3733F" w:rsidR="00EB1159" w:rsidRPr="00D1554F" w:rsidRDefault="00EB1159" w:rsidP="00EB1159">
      <w:pPr>
        <w:pStyle w:val="Listenabsatz"/>
        <w:numPr>
          <w:ilvl w:val="0"/>
          <w:numId w:val="4"/>
        </w:numPr>
        <w:rPr>
          <w:lang w:val="en-GB"/>
        </w:rPr>
      </w:pPr>
      <w:r w:rsidRPr="00D1554F">
        <w:rPr>
          <w:lang w:val="en-GB"/>
        </w:rPr>
        <w:t xml:space="preserve">Subject-related training in your own field of research (e.g. conferences of a relevant specialist </w:t>
      </w:r>
      <w:r w:rsidR="0085322D">
        <w:rPr>
          <w:lang w:val="en-GB"/>
        </w:rPr>
        <w:t>association</w:t>
      </w:r>
      <w:r w:rsidR="0085322D" w:rsidRPr="00D1554F">
        <w:rPr>
          <w:lang w:val="en-GB"/>
        </w:rPr>
        <w:t xml:space="preserve"> </w:t>
      </w:r>
      <w:r w:rsidRPr="00D1554F">
        <w:rPr>
          <w:lang w:val="en-GB"/>
        </w:rPr>
        <w:t>or lectures on topics from the field of research)</w:t>
      </w:r>
    </w:p>
    <w:p w14:paraId="7ECCD561" w14:textId="31892296" w:rsidR="00EB1159" w:rsidRPr="00E00279" w:rsidRDefault="00EB1159" w:rsidP="00EB1159">
      <w:pPr>
        <w:pStyle w:val="Listenabsatz"/>
        <w:numPr>
          <w:ilvl w:val="0"/>
          <w:numId w:val="4"/>
        </w:numPr>
        <w:rPr>
          <w:lang w:val="en-US"/>
        </w:rPr>
      </w:pPr>
      <w:r w:rsidRPr="00E00279">
        <w:rPr>
          <w:lang w:val="en-US"/>
        </w:rPr>
        <w:t xml:space="preserve">Non-specialist training courses (e.g. courses on </w:t>
      </w:r>
      <w:r w:rsidR="0085322D" w:rsidRPr="00E00279">
        <w:rPr>
          <w:lang w:val="en-US"/>
        </w:rPr>
        <w:t xml:space="preserve">academic </w:t>
      </w:r>
      <w:r w:rsidRPr="00E00279">
        <w:rPr>
          <w:lang w:val="en-US"/>
        </w:rPr>
        <w:t>English, presentation techniques and project management)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50"/>
        <w:gridCol w:w="11028"/>
        <w:gridCol w:w="2425"/>
      </w:tblGrid>
      <w:tr w:rsidR="00EB1159" w14:paraId="0A23EB07" w14:textId="77777777" w:rsidTr="00CC2DC1">
        <w:tc>
          <w:tcPr>
            <w:tcW w:w="362" w:type="pct"/>
            <w:shd w:val="clear" w:color="auto" w:fill="D9D9D9" w:themeFill="background1" w:themeFillShade="D9"/>
          </w:tcPr>
          <w:p w14:paraId="1322EDE4" w14:textId="77777777" w:rsidR="00EB1159" w:rsidRPr="00E00279" w:rsidRDefault="00EB1159" w:rsidP="00CC2DC1">
            <w:pPr>
              <w:rPr>
                <w:lang w:val="en-US"/>
              </w:rPr>
            </w:pPr>
          </w:p>
        </w:tc>
        <w:tc>
          <w:tcPr>
            <w:tcW w:w="3802" w:type="pct"/>
            <w:shd w:val="clear" w:color="auto" w:fill="D9D9D9" w:themeFill="background1" w:themeFillShade="D9"/>
          </w:tcPr>
          <w:p w14:paraId="3E0CFCD9" w14:textId="35ED8766" w:rsidR="00EB1159" w:rsidRDefault="00EB1159" w:rsidP="00CC2DC1">
            <w:r>
              <w:t>Event/</w:t>
            </w:r>
            <w:proofErr w:type="spellStart"/>
            <w:r>
              <w:t>activity</w:t>
            </w:r>
            <w:proofErr w:type="spellEnd"/>
          </w:p>
        </w:tc>
        <w:tc>
          <w:tcPr>
            <w:tcW w:w="836" w:type="pct"/>
            <w:shd w:val="clear" w:color="auto" w:fill="D9D9D9" w:themeFill="background1" w:themeFillShade="D9"/>
          </w:tcPr>
          <w:p w14:paraId="134CF371" w14:textId="1EBC4E72" w:rsidR="00EB1159" w:rsidRDefault="00EB1159" w:rsidP="00CC2DC1">
            <w:r>
              <w:t>Duration</w:t>
            </w:r>
            <w:r>
              <w:br/>
              <w:t xml:space="preserve">  in </w:t>
            </w:r>
            <w:proofErr w:type="spellStart"/>
            <w:r>
              <w:t>h</w:t>
            </w:r>
            <w:r w:rsidR="0085322D">
              <w:t>ours</w:t>
            </w:r>
            <w:proofErr w:type="spellEnd"/>
          </w:p>
        </w:tc>
      </w:tr>
      <w:tr w:rsidR="00EB1159" w14:paraId="7B8C1A4A" w14:textId="77777777" w:rsidTr="00CC2DC1">
        <w:tc>
          <w:tcPr>
            <w:tcW w:w="362" w:type="pct"/>
          </w:tcPr>
          <w:p w14:paraId="1EFC2F21" w14:textId="77777777" w:rsidR="00EB1159" w:rsidRDefault="00EB1159" w:rsidP="00CC2DC1">
            <w:r>
              <w:t>1</w:t>
            </w:r>
          </w:p>
        </w:tc>
        <w:tc>
          <w:tcPr>
            <w:tcW w:w="3802" w:type="pct"/>
          </w:tcPr>
          <w:p w14:paraId="4BA8D8AF" w14:textId="77777777" w:rsidR="00EB1159" w:rsidRDefault="00EB1159" w:rsidP="00EB1159"/>
        </w:tc>
        <w:tc>
          <w:tcPr>
            <w:tcW w:w="836" w:type="pct"/>
          </w:tcPr>
          <w:p w14:paraId="278D874B" w14:textId="77777777" w:rsidR="00EB1159" w:rsidRDefault="00EB1159" w:rsidP="00CC2DC1"/>
        </w:tc>
      </w:tr>
      <w:tr w:rsidR="00EB1159" w14:paraId="68685210" w14:textId="77777777" w:rsidTr="00CC2DC1">
        <w:tc>
          <w:tcPr>
            <w:tcW w:w="362" w:type="pct"/>
          </w:tcPr>
          <w:p w14:paraId="48D9851D" w14:textId="77777777" w:rsidR="00EB1159" w:rsidRDefault="00EB1159" w:rsidP="00CC2DC1">
            <w:r>
              <w:t>2</w:t>
            </w:r>
          </w:p>
        </w:tc>
        <w:tc>
          <w:tcPr>
            <w:tcW w:w="3802" w:type="pct"/>
          </w:tcPr>
          <w:p w14:paraId="5BD489AB" w14:textId="77777777" w:rsidR="00EB1159" w:rsidRDefault="00EB1159" w:rsidP="00CC2DC1"/>
        </w:tc>
        <w:tc>
          <w:tcPr>
            <w:tcW w:w="836" w:type="pct"/>
          </w:tcPr>
          <w:p w14:paraId="03B240B0" w14:textId="77777777" w:rsidR="00EB1159" w:rsidRDefault="00EB1159" w:rsidP="00CC2DC1"/>
        </w:tc>
      </w:tr>
      <w:tr w:rsidR="00EB1159" w14:paraId="7200E998" w14:textId="77777777" w:rsidTr="00CC2DC1">
        <w:tc>
          <w:tcPr>
            <w:tcW w:w="362" w:type="pct"/>
          </w:tcPr>
          <w:p w14:paraId="05211D83" w14:textId="77777777" w:rsidR="00EB1159" w:rsidRDefault="00EB1159" w:rsidP="00CC2DC1">
            <w:r>
              <w:t>3</w:t>
            </w:r>
          </w:p>
        </w:tc>
        <w:tc>
          <w:tcPr>
            <w:tcW w:w="3802" w:type="pct"/>
          </w:tcPr>
          <w:p w14:paraId="6275DB11" w14:textId="77777777" w:rsidR="00EB1159" w:rsidRDefault="00EB1159" w:rsidP="00CC2DC1"/>
        </w:tc>
        <w:tc>
          <w:tcPr>
            <w:tcW w:w="836" w:type="pct"/>
          </w:tcPr>
          <w:p w14:paraId="5E620905" w14:textId="77777777" w:rsidR="00EB1159" w:rsidRDefault="00EB1159" w:rsidP="00CC2DC1"/>
        </w:tc>
      </w:tr>
      <w:tr w:rsidR="00EB1159" w14:paraId="3D5A81BA" w14:textId="77777777" w:rsidTr="00CC2DC1">
        <w:tc>
          <w:tcPr>
            <w:tcW w:w="362" w:type="pct"/>
          </w:tcPr>
          <w:p w14:paraId="280E51D3" w14:textId="77777777" w:rsidR="00EB1159" w:rsidRDefault="00EB1159" w:rsidP="00CC2DC1">
            <w:r>
              <w:t>4</w:t>
            </w:r>
          </w:p>
        </w:tc>
        <w:tc>
          <w:tcPr>
            <w:tcW w:w="3802" w:type="pct"/>
          </w:tcPr>
          <w:p w14:paraId="4865CAD1" w14:textId="77777777" w:rsidR="00EB1159" w:rsidRDefault="00EB1159" w:rsidP="00CC2DC1"/>
        </w:tc>
        <w:tc>
          <w:tcPr>
            <w:tcW w:w="836" w:type="pct"/>
          </w:tcPr>
          <w:p w14:paraId="0422927D" w14:textId="77777777" w:rsidR="00EB1159" w:rsidRDefault="00EB1159" w:rsidP="00CC2DC1"/>
        </w:tc>
      </w:tr>
      <w:tr w:rsidR="00EB1159" w14:paraId="01D79A91" w14:textId="77777777" w:rsidTr="00CC2DC1">
        <w:tc>
          <w:tcPr>
            <w:tcW w:w="362" w:type="pct"/>
          </w:tcPr>
          <w:p w14:paraId="542F9EE0" w14:textId="77777777" w:rsidR="00EB1159" w:rsidRDefault="00EB1159" w:rsidP="00CC2DC1">
            <w:r>
              <w:t>5</w:t>
            </w:r>
          </w:p>
        </w:tc>
        <w:tc>
          <w:tcPr>
            <w:tcW w:w="3802" w:type="pct"/>
          </w:tcPr>
          <w:p w14:paraId="41EEDD34" w14:textId="77777777" w:rsidR="00EB1159" w:rsidRDefault="00EB1159" w:rsidP="00CC2DC1"/>
        </w:tc>
        <w:tc>
          <w:tcPr>
            <w:tcW w:w="836" w:type="pct"/>
          </w:tcPr>
          <w:p w14:paraId="03A8E7F7" w14:textId="77777777" w:rsidR="00EB1159" w:rsidRDefault="00EB1159" w:rsidP="00CC2DC1"/>
        </w:tc>
      </w:tr>
      <w:tr w:rsidR="00EB1159" w14:paraId="1C1FB7A1" w14:textId="77777777" w:rsidTr="00CC2DC1">
        <w:tc>
          <w:tcPr>
            <w:tcW w:w="362" w:type="pct"/>
          </w:tcPr>
          <w:p w14:paraId="47516A1E" w14:textId="77777777" w:rsidR="00EB1159" w:rsidRDefault="00EB1159" w:rsidP="00CC2DC1">
            <w:r>
              <w:t>6</w:t>
            </w:r>
          </w:p>
        </w:tc>
        <w:tc>
          <w:tcPr>
            <w:tcW w:w="3802" w:type="pct"/>
          </w:tcPr>
          <w:p w14:paraId="1960D8A5" w14:textId="77777777" w:rsidR="00EB1159" w:rsidRDefault="00EB1159" w:rsidP="00CC2DC1"/>
        </w:tc>
        <w:tc>
          <w:tcPr>
            <w:tcW w:w="836" w:type="pct"/>
          </w:tcPr>
          <w:p w14:paraId="3363F0F5" w14:textId="77777777" w:rsidR="00EB1159" w:rsidRDefault="00EB1159" w:rsidP="00CC2DC1"/>
        </w:tc>
      </w:tr>
      <w:tr w:rsidR="00EB1159" w14:paraId="74902CBA" w14:textId="77777777" w:rsidTr="00CC2DC1">
        <w:tc>
          <w:tcPr>
            <w:tcW w:w="362" w:type="pct"/>
          </w:tcPr>
          <w:p w14:paraId="07D4600D" w14:textId="77777777" w:rsidR="00EB1159" w:rsidRDefault="00EB1159" w:rsidP="00CC2DC1">
            <w:r>
              <w:t>7</w:t>
            </w:r>
          </w:p>
        </w:tc>
        <w:tc>
          <w:tcPr>
            <w:tcW w:w="3802" w:type="pct"/>
          </w:tcPr>
          <w:p w14:paraId="79758DEA" w14:textId="77777777" w:rsidR="00EB1159" w:rsidRDefault="00EB1159" w:rsidP="00CC2DC1"/>
        </w:tc>
        <w:tc>
          <w:tcPr>
            <w:tcW w:w="836" w:type="pct"/>
          </w:tcPr>
          <w:p w14:paraId="2DD236E1" w14:textId="77777777" w:rsidR="00EB1159" w:rsidRDefault="00EB1159" w:rsidP="00CC2DC1"/>
        </w:tc>
      </w:tr>
      <w:tr w:rsidR="00EB1159" w14:paraId="6DCFBA80" w14:textId="77777777" w:rsidTr="00CC2DC1">
        <w:tc>
          <w:tcPr>
            <w:tcW w:w="362" w:type="pct"/>
          </w:tcPr>
          <w:p w14:paraId="5A10D75A" w14:textId="77777777" w:rsidR="00EB1159" w:rsidRDefault="00EB1159" w:rsidP="00CC2DC1">
            <w:r>
              <w:t>8</w:t>
            </w:r>
          </w:p>
        </w:tc>
        <w:tc>
          <w:tcPr>
            <w:tcW w:w="3802" w:type="pct"/>
          </w:tcPr>
          <w:p w14:paraId="5322743B" w14:textId="77777777" w:rsidR="00EB1159" w:rsidRDefault="00EB1159" w:rsidP="00CC2DC1"/>
        </w:tc>
        <w:tc>
          <w:tcPr>
            <w:tcW w:w="836" w:type="pct"/>
          </w:tcPr>
          <w:p w14:paraId="6BD1E1C9" w14:textId="77777777" w:rsidR="00EB1159" w:rsidRDefault="00EB1159" w:rsidP="00CC2DC1"/>
        </w:tc>
      </w:tr>
      <w:tr w:rsidR="00EB1159" w14:paraId="2F1A2E48" w14:textId="77777777" w:rsidTr="00CC2DC1">
        <w:tc>
          <w:tcPr>
            <w:tcW w:w="362" w:type="pct"/>
          </w:tcPr>
          <w:p w14:paraId="5532C2A6" w14:textId="77777777" w:rsidR="00EB1159" w:rsidRDefault="00EB1159" w:rsidP="00CC2DC1">
            <w:r>
              <w:t>9</w:t>
            </w:r>
          </w:p>
        </w:tc>
        <w:tc>
          <w:tcPr>
            <w:tcW w:w="3802" w:type="pct"/>
          </w:tcPr>
          <w:p w14:paraId="176247C7" w14:textId="77777777" w:rsidR="00EB1159" w:rsidRDefault="00EB1159" w:rsidP="00CC2DC1"/>
        </w:tc>
        <w:tc>
          <w:tcPr>
            <w:tcW w:w="836" w:type="pct"/>
          </w:tcPr>
          <w:p w14:paraId="30685F3B" w14:textId="77777777" w:rsidR="00EB1159" w:rsidRDefault="00EB1159" w:rsidP="00CC2DC1"/>
        </w:tc>
      </w:tr>
      <w:tr w:rsidR="00EB1159" w14:paraId="493DD854" w14:textId="77777777" w:rsidTr="00CC2DC1">
        <w:tc>
          <w:tcPr>
            <w:tcW w:w="362" w:type="pct"/>
          </w:tcPr>
          <w:p w14:paraId="1A6E3D73" w14:textId="77777777" w:rsidR="00EB1159" w:rsidRDefault="00EB1159" w:rsidP="00CC2DC1">
            <w:r>
              <w:t>10</w:t>
            </w:r>
          </w:p>
        </w:tc>
        <w:tc>
          <w:tcPr>
            <w:tcW w:w="3802" w:type="pct"/>
          </w:tcPr>
          <w:p w14:paraId="12382E96" w14:textId="77777777" w:rsidR="00EB1159" w:rsidRDefault="00EB1159" w:rsidP="00CC2DC1"/>
        </w:tc>
        <w:tc>
          <w:tcPr>
            <w:tcW w:w="836" w:type="pct"/>
          </w:tcPr>
          <w:p w14:paraId="105FE0C0" w14:textId="77777777" w:rsidR="00EB1159" w:rsidRDefault="00EB1159" w:rsidP="00CC2DC1"/>
        </w:tc>
      </w:tr>
      <w:tr w:rsidR="00EB1159" w14:paraId="32EEE49F" w14:textId="77777777" w:rsidTr="00CC2DC1">
        <w:tc>
          <w:tcPr>
            <w:tcW w:w="362" w:type="pct"/>
            <w:shd w:val="clear" w:color="auto" w:fill="D9D9D9" w:themeFill="background1" w:themeFillShade="D9"/>
          </w:tcPr>
          <w:p w14:paraId="64A0D94B" w14:textId="77777777" w:rsidR="00EB1159" w:rsidRDefault="00EB1159" w:rsidP="00CC2DC1"/>
        </w:tc>
        <w:tc>
          <w:tcPr>
            <w:tcW w:w="3802" w:type="pct"/>
            <w:shd w:val="clear" w:color="auto" w:fill="D9D9D9" w:themeFill="background1" w:themeFillShade="D9"/>
          </w:tcPr>
          <w:p w14:paraId="09BCF6BB" w14:textId="77777777" w:rsidR="00EB1159" w:rsidRPr="00F93D08" w:rsidRDefault="00EB1159" w:rsidP="00EB1159">
            <w:pPr>
              <w:rPr>
                <w:b/>
              </w:rPr>
            </w:pPr>
            <w:r w:rsidRPr="00F93D08">
              <w:rPr>
                <w:b/>
              </w:rPr>
              <w:t>Total</w:t>
            </w:r>
          </w:p>
        </w:tc>
        <w:tc>
          <w:tcPr>
            <w:tcW w:w="836" w:type="pct"/>
            <w:shd w:val="clear" w:color="auto" w:fill="D9D9D9" w:themeFill="background1" w:themeFillShade="D9"/>
          </w:tcPr>
          <w:p w14:paraId="3152074D" w14:textId="77777777" w:rsidR="00EB1159" w:rsidRDefault="00EB1159" w:rsidP="00CC2DC1"/>
        </w:tc>
      </w:tr>
    </w:tbl>
    <w:p w14:paraId="11C584D3" w14:textId="77777777" w:rsidR="006C799C" w:rsidRDefault="006C799C" w:rsidP="006C799C"/>
    <w:p w14:paraId="61855D0E" w14:textId="77777777" w:rsidR="00053AFD" w:rsidRDefault="00053AFD" w:rsidP="006C799C">
      <w:pPr>
        <w:rPr>
          <w:b/>
        </w:rPr>
      </w:pPr>
    </w:p>
    <w:p w14:paraId="544FCA16" w14:textId="0B37D6E5" w:rsidR="00EB1159" w:rsidRPr="00EB1159" w:rsidRDefault="00AB04C3" w:rsidP="006C799C">
      <w:pPr>
        <w:rPr>
          <w:b/>
        </w:rPr>
      </w:pPr>
      <w:r>
        <w:rPr>
          <w:b/>
        </w:rPr>
        <w:t xml:space="preserve">5) </w:t>
      </w:r>
      <w:proofErr w:type="spellStart"/>
      <w:r>
        <w:rPr>
          <w:b/>
        </w:rPr>
        <w:t>Overview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r w:rsidR="00E309EE">
        <w:rPr>
          <w:b/>
        </w:rPr>
        <w:t>KP</w:t>
      </w:r>
      <w:r w:rsidR="00E00279">
        <w:rPr>
          <w:b/>
        </w:rPr>
        <w:t xml:space="preserve"> </w:t>
      </w:r>
      <w:proofErr w:type="spellStart"/>
      <w:r w:rsidR="00E00279">
        <w:rPr>
          <w:b/>
        </w:rPr>
        <w:t>acquired</w:t>
      </w:r>
      <w:proofErr w:type="spellEnd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50"/>
        <w:gridCol w:w="11028"/>
        <w:gridCol w:w="2425"/>
      </w:tblGrid>
      <w:tr w:rsidR="00EB1159" w14:paraId="1AE816EE" w14:textId="77777777" w:rsidTr="00EB1159">
        <w:tc>
          <w:tcPr>
            <w:tcW w:w="362" w:type="pct"/>
            <w:shd w:val="clear" w:color="auto" w:fill="D9D9D9" w:themeFill="background1" w:themeFillShade="D9"/>
          </w:tcPr>
          <w:p w14:paraId="14088C54" w14:textId="77777777" w:rsidR="00EB1159" w:rsidRDefault="00EB1159" w:rsidP="00CC2DC1"/>
        </w:tc>
        <w:tc>
          <w:tcPr>
            <w:tcW w:w="3802" w:type="pct"/>
            <w:shd w:val="clear" w:color="auto" w:fill="D9D9D9" w:themeFill="background1" w:themeFillShade="D9"/>
          </w:tcPr>
          <w:p w14:paraId="26FC404B" w14:textId="77777777" w:rsidR="00EB1159" w:rsidRDefault="00EB1159" w:rsidP="00CC2DC1">
            <w:r>
              <w:t>Area</w:t>
            </w:r>
          </w:p>
        </w:tc>
        <w:tc>
          <w:tcPr>
            <w:tcW w:w="836" w:type="pct"/>
            <w:shd w:val="clear" w:color="auto" w:fill="D9D9D9" w:themeFill="background1" w:themeFillShade="D9"/>
          </w:tcPr>
          <w:p w14:paraId="363B458E" w14:textId="296577C0" w:rsidR="00EB1159" w:rsidRDefault="00E309EE" w:rsidP="00CC2DC1">
            <w:r>
              <w:t>KP</w:t>
            </w:r>
          </w:p>
        </w:tc>
      </w:tr>
      <w:tr w:rsidR="00EB1159" w:rsidRPr="00E309EE" w14:paraId="3FBA9444" w14:textId="77777777" w:rsidTr="00EB1159">
        <w:tc>
          <w:tcPr>
            <w:tcW w:w="362" w:type="pct"/>
          </w:tcPr>
          <w:p w14:paraId="54C460BB" w14:textId="77777777" w:rsidR="00EB1159" w:rsidRDefault="00EB1159" w:rsidP="00CC2DC1">
            <w:r>
              <w:t>1</w:t>
            </w:r>
          </w:p>
        </w:tc>
        <w:tc>
          <w:tcPr>
            <w:tcW w:w="3802" w:type="pct"/>
          </w:tcPr>
          <w:p w14:paraId="0CBFCF96" w14:textId="5596103D" w:rsidR="00EB1159" w:rsidRPr="00D1554F" w:rsidRDefault="00EB1159" w:rsidP="00CC2DC1">
            <w:pPr>
              <w:rPr>
                <w:lang w:val="en-GB"/>
              </w:rPr>
            </w:pPr>
            <w:r w:rsidRPr="00D1554F">
              <w:rPr>
                <w:lang w:val="en-GB"/>
              </w:rPr>
              <w:t xml:space="preserve">Good scientific practice and scientific methods (at least 6 </w:t>
            </w:r>
            <w:r w:rsidR="00E309EE">
              <w:rPr>
                <w:lang w:val="en-GB"/>
              </w:rPr>
              <w:t>KP</w:t>
            </w:r>
            <w:r w:rsidRPr="00D1554F">
              <w:rPr>
                <w:lang w:val="en-GB"/>
              </w:rPr>
              <w:t>)</w:t>
            </w:r>
          </w:p>
        </w:tc>
        <w:tc>
          <w:tcPr>
            <w:tcW w:w="836" w:type="pct"/>
          </w:tcPr>
          <w:p w14:paraId="358B6551" w14:textId="77777777" w:rsidR="00EB1159" w:rsidRPr="00D1554F" w:rsidRDefault="00EB1159" w:rsidP="00CC2DC1">
            <w:pPr>
              <w:rPr>
                <w:lang w:val="en-GB"/>
              </w:rPr>
            </w:pPr>
          </w:p>
        </w:tc>
      </w:tr>
      <w:tr w:rsidR="00EB1159" w:rsidRPr="00E309EE" w14:paraId="125BC2EB" w14:textId="77777777" w:rsidTr="00EB1159">
        <w:tc>
          <w:tcPr>
            <w:tcW w:w="362" w:type="pct"/>
          </w:tcPr>
          <w:p w14:paraId="73D6C540" w14:textId="77777777" w:rsidR="00EB1159" w:rsidRDefault="00EB1159" w:rsidP="00CC2DC1">
            <w:r>
              <w:t>2</w:t>
            </w:r>
          </w:p>
        </w:tc>
        <w:tc>
          <w:tcPr>
            <w:tcW w:w="3802" w:type="pct"/>
          </w:tcPr>
          <w:p w14:paraId="115A0C35" w14:textId="77777777" w:rsidR="00EB1159" w:rsidRPr="00D1554F" w:rsidRDefault="00EB1159" w:rsidP="00CC2DC1">
            <w:pPr>
              <w:rPr>
                <w:lang w:val="en-GB"/>
              </w:rPr>
            </w:pPr>
            <w:r w:rsidRPr="00D1554F">
              <w:rPr>
                <w:lang w:val="en-GB"/>
              </w:rPr>
              <w:t xml:space="preserve">Inter- and transdisciplinary courses for the acquisition of scientific skills </w:t>
            </w:r>
          </w:p>
        </w:tc>
        <w:tc>
          <w:tcPr>
            <w:tcW w:w="836" w:type="pct"/>
          </w:tcPr>
          <w:p w14:paraId="46930CB8" w14:textId="77777777" w:rsidR="00EB1159" w:rsidRPr="00D1554F" w:rsidRDefault="00EB1159" w:rsidP="00CC2DC1">
            <w:pPr>
              <w:rPr>
                <w:lang w:val="en-GB"/>
              </w:rPr>
            </w:pPr>
          </w:p>
        </w:tc>
      </w:tr>
      <w:tr w:rsidR="00EB1159" w:rsidRPr="00E309EE" w14:paraId="6200C73B" w14:textId="77777777" w:rsidTr="00EB1159">
        <w:tc>
          <w:tcPr>
            <w:tcW w:w="362" w:type="pct"/>
            <w:shd w:val="clear" w:color="auto" w:fill="D9D9D9" w:themeFill="background1" w:themeFillShade="D9"/>
          </w:tcPr>
          <w:p w14:paraId="65515D34" w14:textId="77777777" w:rsidR="00EB1159" w:rsidRPr="00D1554F" w:rsidRDefault="00EB1159" w:rsidP="00CC2DC1">
            <w:pPr>
              <w:rPr>
                <w:lang w:val="en-GB"/>
              </w:rPr>
            </w:pPr>
          </w:p>
        </w:tc>
        <w:tc>
          <w:tcPr>
            <w:tcW w:w="3802" w:type="pct"/>
            <w:shd w:val="clear" w:color="auto" w:fill="D9D9D9" w:themeFill="background1" w:themeFillShade="D9"/>
          </w:tcPr>
          <w:p w14:paraId="7D7177B1" w14:textId="24159404" w:rsidR="00EB1159" w:rsidRPr="00D1554F" w:rsidRDefault="00EB1159" w:rsidP="00EB1159">
            <w:pPr>
              <w:rPr>
                <w:b/>
                <w:lang w:val="en-GB"/>
              </w:rPr>
            </w:pPr>
            <w:r w:rsidRPr="00D1554F">
              <w:rPr>
                <w:b/>
                <w:lang w:val="en-GB"/>
              </w:rPr>
              <w:t>Total</w:t>
            </w:r>
            <w:r w:rsidR="0027615D">
              <w:rPr>
                <w:b/>
                <w:lang w:val="en-GB"/>
              </w:rPr>
              <w:t xml:space="preserve"> of</w:t>
            </w:r>
            <w:r w:rsidRPr="00D1554F">
              <w:rPr>
                <w:b/>
                <w:lang w:val="en-GB"/>
              </w:rPr>
              <w:t xml:space="preserve"> areas 1+2+300 (required 12</w:t>
            </w:r>
            <w:r w:rsidR="00276CC0">
              <w:rPr>
                <w:b/>
                <w:lang w:val="en-GB"/>
              </w:rPr>
              <w:t xml:space="preserve"> </w:t>
            </w:r>
            <w:r w:rsidRPr="00D1554F">
              <w:rPr>
                <w:b/>
                <w:lang w:val="en-GB"/>
              </w:rPr>
              <w:t xml:space="preserve">h = 12 </w:t>
            </w:r>
            <w:r w:rsidR="00E309EE">
              <w:rPr>
                <w:b/>
                <w:lang w:val="en-GB"/>
              </w:rPr>
              <w:t>KP</w:t>
            </w:r>
            <w:r w:rsidRPr="00D1554F">
              <w:rPr>
                <w:b/>
                <w:lang w:val="en-GB"/>
              </w:rPr>
              <w:t>)</w:t>
            </w:r>
          </w:p>
        </w:tc>
        <w:tc>
          <w:tcPr>
            <w:tcW w:w="836" w:type="pct"/>
            <w:shd w:val="clear" w:color="auto" w:fill="D9D9D9" w:themeFill="background1" w:themeFillShade="D9"/>
          </w:tcPr>
          <w:p w14:paraId="0509BF69" w14:textId="77777777" w:rsidR="00EB1159" w:rsidRPr="00D1554F" w:rsidRDefault="00EB1159" w:rsidP="00CC2DC1">
            <w:pPr>
              <w:rPr>
                <w:lang w:val="en-GB"/>
              </w:rPr>
            </w:pPr>
          </w:p>
        </w:tc>
      </w:tr>
    </w:tbl>
    <w:p w14:paraId="52E80317" w14:textId="77777777" w:rsidR="00EB1159" w:rsidRPr="00D1554F" w:rsidRDefault="00EB1159" w:rsidP="006C799C">
      <w:pPr>
        <w:rPr>
          <w:lang w:val="en-GB"/>
        </w:rPr>
      </w:pPr>
    </w:p>
    <w:p w14:paraId="29CB6F56" w14:textId="62F6A4B1" w:rsidR="00D1554F" w:rsidRDefault="00D1554F">
      <w:pPr>
        <w:rPr>
          <w:b/>
          <w:lang w:val="en-GB"/>
        </w:rPr>
      </w:pPr>
    </w:p>
    <w:p w14:paraId="7C7AF1E2" w14:textId="1B53A02A" w:rsidR="006C799C" w:rsidRPr="00D1554F" w:rsidRDefault="00AB04C3" w:rsidP="006C799C">
      <w:pPr>
        <w:rPr>
          <w:b/>
          <w:lang w:val="en-GB"/>
        </w:rPr>
      </w:pPr>
      <w:r w:rsidRPr="00D1554F">
        <w:rPr>
          <w:b/>
          <w:lang w:val="en-GB"/>
        </w:rPr>
        <w:t xml:space="preserve">6) </w:t>
      </w:r>
      <w:r w:rsidR="00271AD0" w:rsidRPr="00D1554F">
        <w:rPr>
          <w:b/>
          <w:lang w:val="en-GB"/>
        </w:rPr>
        <w:t xml:space="preserve">Creditable formats for obtaining the 12 </w:t>
      </w:r>
      <w:r w:rsidR="00E309EE">
        <w:rPr>
          <w:b/>
          <w:lang w:val="en-GB"/>
        </w:rPr>
        <w:t>KP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494"/>
        <w:gridCol w:w="2979"/>
        <w:gridCol w:w="3965"/>
        <w:gridCol w:w="2065"/>
      </w:tblGrid>
      <w:tr w:rsidR="006A7A55" w14:paraId="48B0416E" w14:textId="77777777" w:rsidTr="00AB04C3">
        <w:tc>
          <w:tcPr>
            <w:tcW w:w="1894" w:type="pct"/>
            <w:shd w:val="clear" w:color="auto" w:fill="D9D9D9" w:themeFill="background1" w:themeFillShade="D9"/>
          </w:tcPr>
          <w:p w14:paraId="139E5B6C" w14:textId="77777777" w:rsidR="000E552F" w:rsidRPr="00D1554F" w:rsidRDefault="000E552F" w:rsidP="006C799C">
            <w:pPr>
              <w:rPr>
                <w:b/>
                <w:lang w:val="en-GB"/>
              </w:rPr>
            </w:pPr>
          </w:p>
        </w:tc>
        <w:tc>
          <w:tcPr>
            <w:tcW w:w="1027" w:type="pct"/>
            <w:shd w:val="clear" w:color="auto" w:fill="D9D9D9" w:themeFill="background1" w:themeFillShade="D9"/>
          </w:tcPr>
          <w:p w14:paraId="3D25FC80" w14:textId="77777777" w:rsidR="000E552F" w:rsidRPr="001073D4" w:rsidRDefault="000E552F" w:rsidP="006C799C">
            <w:pPr>
              <w:rPr>
                <w:b/>
              </w:rPr>
            </w:pPr>
            <w:proofErr w:type="spellStart"/>
            <w:r w:rsidRPr="001073D4">
              <w:rPr>
                <w:b/>
              </w:rPr>
              <w:t>Example</w:t>
            </w:r>
            <w:proofErr w:type="spellEnd"/>
          </w:p>
        </w:tc>
        <w:tc>
          <w:tcPr>
            <w:tcW w:w="1367" w:type="pct"/>
            <w:shd w:val="clear" w:color="auto" w:fill="D9D9D9" w:themeFill="background1" w:themeFillShade="D9"/>
          </w:tcPr>
          <w:p w14:paraId="7554922A" w14:textId="77777777" w:rsidR="000E552F" w:rsidRPr="00D1554F" w:rsidRDefault="000E552F" w:rsidP="006C799C">
            <w:pPr>
              <w:rPr>
                <w:b/>
                <w:lang w:val="en-GB"/>
              </w:rPr>
            </w:pPr>
            <w:r w:rsidRPr="00D1554F">
              <w:rPr>
                <w:b/>
                <w:lang w:val="en-GB"/>
              </w:rPr>
              <w:t>Grounds for recognition</w:t>
            </w:r>
            <w:r w:rsidR="00F25AD3" w:rsidRPr="00D1554F">
              <w:rPr>
                <w:b/>
                <w:lang w:val="en-GB"/>
              </w:rPr>
              <w:t xml:space="preserve"> / basis for calculation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48784307" w14:textId="77777777" w:rsidR="000E552F" w:rsidRPr="001073D4" w:rsidRDefault="001E125E" w:rsidP="006C799C">
            <w:pPr>
              <w:rPr>
                <w:b/>
              </w:rPr>
            </w:pPr>
            <w:r>
              <w:rPr>
                <w:b/>
              </w:rPr>
              <w:t xml:space="preserve">Maximum </w:t>
            </w:r>
            <w:proofErr w:type="spellStart"/>
            <w:r>
              <w:rPr>
                <w:b/>
              </w:rPr>
              <w:t>creditable</w:t>
            </w:r>
            <w:proofErr w:type="spellEnd"/>
          </w:p>
        </w:tc>
      </w:tr>
      <w:tr w:rsidR="006A7A55" w:rsidRPr="00E309EE" w14:paraId="75CC9D6B" w14:textId="77777777" w:rsidTr="000E552F">
        <w:tc>
          <w:tcPr>
            <w:tcW w:w="1894" w:type="pct"/>
          </w:tcPr>
          <w:p w14:paraId="2CCAE34B" w14:textId="2A6CE879" w:rsidR="000E552F" w:rsidRPr="00D1554F" w:rsidRDefault="000E552F" w:rsidP="006C799C">
            <w:pPr>
              <w:rPr>
                <w:lang w:val="en-GB"/>
              </w:rPr>
            </w:pPr>
            <w:r w:rsidRPr="00D1554F">
              <w:rPr>
                <w:lang w:val="en-GB"/>
              </w:rPr>
              <w:t>Academic workshops/training courses/summer schools</w:t>
            </w:r>
          </w:p>
        </w:tc>
        <w:tc>
          <w:tcPr>
            <w:tcW w:w="1027" w:type="pct"/>
          </w:tcPr>
          <w:p w14:paraId="7E7E6EE9" w14:textId="77777777" w:rsidR="000E552F" w:rsidRDefault="000E552F" w:rsidP="006C799C">
            <w:r>
              <w:t xml:space="preserve">2-day </w:t>
            </w:r>
            <w:proofErr w:type="spellStart"/>
            <w:r>
              <w:t>advanced</w:t>
            </w:r>
            <w:proofErr w:type="spellEnd"/>
            <w:r>
              <w:t xml:space="preserve"> </w:t>
            </w:r>
            <w:proofErr w:type="spellStart"/>
            <w:r>
              <w:t>methodology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</w:p>
        </w:tc>
        <w:tc>
          <w:tcPr>
            <w:tcW w:w="1367" w:type="pct"/>
          </w:tcPr>
          <w:p w14:paraId="5371E976" w14:textId="05B9A5AE" w:rsidR="000E552F" w:rsidRPr="00D1554F" w:rsidRDefault="00E309EE" w:rsidP="00BC2037">
            <w:pPr>
              <w:rPr>
                <w:lang w:val="en-GB"/>
              </w:rPr>
            </w:pPr>
            <w:r>
              <w:rPr>
                <w:lang w:val="en-GB"/>
              </w:rPr>
              <w:t>KP</w:t>
            </w:r>
            <w:r w:rsidR="00395CE4">
              <w:rPr>
                <w:lang w:val="en-GB"/>
              </w:rPr>
              <w:t xml:space="preserve"> </w:t>
            </w:r>
            <w:r w:rsidR="00D1554F">
              <w:rPr>
                <w:lang w:val="en-GB"/>
              </w:rPr>
              <w:t xml:space="preserve">indicated on </w:t>
            </w:r>
            <w:r w:rsidR="000E552F" w:rsidRPr="00D1554F">
              <w:rPr>
                <w:lang w:val="en-GB"/>
              </w:rPr>
              <w:t>certificate</w:t>
            </w:r>
            <w:r w:rsidR="00D1554F">
              <w:rPr>
                <w:lang w:val="en-GB"/>
              </w:rPr>
              <w:t xml:space="preserve"> of attendance</w:t>
            </w:r>
            <w:r w:rsidR="000E552F" w:rsidRPr="00D1554F">
              <w:rPr>
                <w:lang w:val="en-GB"/>
              </w:rPr>
              <w:t xml:space="preserve">. </w:t>
            </w:r>
            <w:r w:rsidR="00D1554F">
              <w:rPr>
                <w:lang w:val="en-GB"/>
              </w:rPr>
              <w:t xml:space="preserve">If not, </w:t>
            </w:r>
            <w:r w:rsidR="000E552F" w:rsidRPr="00D1554F">
              <w:rPr>
                <w:lang w:val="en-GB"/>
              </w:rPr>
              <w:t xml:space="preserve">calculate from working hours (1h = 0.04 </w:t>
            </w:r>
            <w:r>
              <w:rPr>
                <w:lang w:val="en-GB"/>
              </w:rPr>
              <w:t>KP</w:t>
            </w:r>
            <w:r w:rsidR="000E552F" w:rsidRPr="00D1554F">
              <w:rPr>
                <w:lang w:val="en-GB"/>
              </w:rPr>
              <w:t>)</w:t>
            </w:r>
          </w:p>
        </w:tc>
        <w:tc>
          <w:tcPr>
            <w:tcW w:w="712" w:type="pct"/>
          </w:tcPr>
          <w:p w14:paraId="541647C8" w14:textId="77777777" w:rsidR="000E552F" w:rsidRPr="00D1554F" w:rsidRDefault="000E552F" w:rsidP="006C799C">
            <w:pPr>
              <w:rPr>
                <w:lang w:val="en-GB"/>
              </w:rPr>
            </w:pPr>
          </w:p>
        </w:tc>
      </w:tr>
      <w:tr w:rsidR="006A7A55" w14:paraId="35AB14E0" w14:textId="77777777" w:rsidTr="000E552F">
        <w:tc>
          <w:tcPr>
            <w:tcW w:w="1894" w:type="pct"/>
          </w:tcPr>
          <w:p w14:paraId="45C002F0" w14:textId="77777777" w:rsidR="000E552F" w:rsidRPr="00D1554F" w:rsidRDefault="000E552F" w:rsidP="00BC2037">
            <w:pPr>
              <w:rPr>
                <w:lang w:val="en-GB"/>
              </w:rPr>
            </w:pPr>
            <w:r w:rsidRPr="00D1554F">
              <w:rPr>
                <w:lang w:val="en-GB"/>
              </w:rPr>
              <w:t>Attending classes at a university</w:t>
            </w:r>
          </w:p>
        </w:tc>
        <w:tc>
          <w:tcPr>
            <w:tcW w:w="1027" w:type="pct"/>
          </w:tcPr>
          <w:p w14:paraId="723D8EC5" w14:textId="77777777" w:rsidR="000E552F" w:rsidRPr="00D1554F" w:rsidRDefault="000E552F" w:rsidP="00BC2037">
            <w:pPr>
              <w:rPr>
                <w:lang w:val="en-GB"/>
              </w:rPr>
            </w:pPr>
            <w:r w:rsidRPr="00D1554F">
              <w:rPr>
                <w:lang w:val="en-GB"/>
              </w:rPr>
              <w:t>1 sem. lecture on statistics at the UOL; course on university didactics</w:t>
            </w:r>
          </w:p>
        </w:tc>
        <w:tc>
          <w:tcPr>
            <w:tcW w:w="1367" w:type="pct"/>
          </w:tcPr>
          <w:p w14:paraId="3E9B16C0" w14:textId="647392BE" w:rsidR="000E552F" w:rsidRPr="00D1554F" w:rsidRDefault="00E309EE" w:rsidP="00B2602A">
            <w:pPr>
              <w:rPr>
                <w:lang w:val="en-GB"/>
              </w:rPr>
            </w:pPr>
            <w:r>
              <w:rPr>
                <w:lang w:val="en-GB"/>
              </w:rPr>
              <w:t>KP</w:t>
            </w:r>
            <w:r w:rsidR="00395CE4" w:rsidRPr="00D1554F">
              <w:rPr>
                <w:lang w:val="en-GB"/>
              </w:rPr>
              <w:t xml:space="preserve"> </w:t>
            </w:r>
            <w:r w:rsidR="000E552F" w:rsidRPr="00D1554F">
              <w:rPr>
                <w:lang w:val="en-GB"/>
              </w:rPr>
              <w:t>are usually indicated at teaching events; if no exam is taken then obtain lecturer</w:t>
            </w:r>
            <w:r w:rsidR="00395CE4">
              <w:rPr>
                <w:lang w:val="en-GB"/>
              </w:rPr>
              <w:t>’</w:t>
            </w:r>
            <w:r w:rsidR="000E552F" w:rsidRPr="00D1554F">
              <w:rPr>
                <w:lang w:val="en-GB"/>
              </w:rPr>
              <w:t>s signature for your attendance</w:t>
            </w:r>
          </w:p>
        </w:tc>
        <w:tc>
          <w:tcPr>
            <w:tcW w:w="712" w:type="pct"/>
          </w:tcPr>
          <w:p w14:paraId="5EC48EE7" w14:textId="3DC9FA97" w:rsidR="000E552F" w:rsidRDefault="00BC2037" w:rsidP="006C799C">
            <w:r>
              <w:t xml:space="preserve">3 </w:t>
            </w:r>
            <w:r w:rsidR="00E309EE">
              <w:t>KP</w:t>
            </w:r>
          </w:p>
        </w:tc>
      </w:tr>
      <w:tr w:rsidR="001D376C" w14:paraId="24A0FDB8" w14:textId="77777777" w:rsidTr="000E552F">
        <w:tc>
          <w:tcPr>
            <w:tcW w:w="1894" w:type="pct"/>
          </w:tcPr>
          <w:p w14:paraId="7F4CB0DC" w14:textId="77777777" w:rsidR="001D376C" w:rsidRPr="00E00279" w:rsidRDefault="001D376C" w:rsidP="006A7A55">
            <w:pPr>
              <w:rPr>
                <w:lang w:val="en-US"/>
              </w:rPr>
            </w:pPr>
            <w:r w:rsidRPr="00E00279">
              <w:rPr>
                <w:lang w:val="en-US"/>
              </w:rPr>
              <w:t>Active participation in scientific conferences or public scientific guest lecture</w:t>
            </w:r>
          </w:p>
        </w:tc>
        <w:tc>
          <w:tcPr>
            <w:tcW w:w="1027" w:type="pct"/>
          </w:tcPr>
          <w:p w14:paraId="3C29DFCF" w14:textId="77777777" w:rsidR="001D376C" w:rsidRPr="00D1554F" w:rsidRDefault="001D376C" w:rsidP="006C799C">
            <w:pPr>
              <w:rPr>
                <w:lang w:val="en-GB"/>
              </w:rPr>
            </w:pPr>
            <w:r w:rsidRPr="00D1554F">
              <w:rPr>
                <w:lang w:val="en-GB"/>
              </w:rPr>
              <w:t>Lecture or poster at conference</w:t>
            </w:r>
          </w:p>
        </w:tc>
        <w:tc>
          <w:tcPr>
            <w:tcW w:w="1367" w:type="pct"/>
          </w:tcPr>
          <w:p w14:paraId="2D7BD3A7" w14:textId="63E0883A" w:rsidR="001D376C" w:rsidRPr="00D1554F" w:rsidRDefault="0028654F" w:rsidP="006C799C">
            <w:pPr>
              <w:rPr>
                <w:lang w:val="en-GB"/>
              </w:rPr>
            </w:pPr>
            <w:r w:rsidRPr="00D1554F">
              <w:rPr>
                <w:lang w:val="en-GB"/>
              </w:rPr>
              <w:t xml:space="preserve">1 </w:t>
            </w:r>
            <w:r w:rsidR="00E309EE">
              <w:rPr>
                <w:lang w:val="en-GB"/>
              </w:rPr>
              <w:t>KP</w:t>
            </w:r>
            <w:r w:rsidR="00395CE4" w:rsidRPr="00D1554F">
              <w:rPr>
                <w:lang w:val="en-GB"/>
              </w:rPr>
              <w:t xml:space="preserve"> </w:t>
            </w:r>
            <w:r w:rsidRPr="00D1554F">
              <w:rPr>
                <w:lang w:val="en-GB"/>
              </w:rPr>
              <w:t>per conference (regardless whether several posters or lectures are presented at a conference)</w:t>
            </w:r>
          </w:p>
        </w:tc>
        <w:tc>
          <w:tcPr>
            <w:tcW w:w="712" w:type="pct"/>
            <w:vMerge w:val="restart"/>
          </w:tcPr>
          <w:p w14:paraId="02738424" w14:textId="51A6A777" w:rsidR="001D376C" w:rsidRDefault="00952AFE" w:rsidP="006C799C">
            <w:r>
              <w:t xml:space="preserve">4 </w:t>
            </w:r>
            <w:r w:rsidR="00E309EE">
              <w:t>KP</w:t>
            </w:r>
          </w:p>
        </w:tc>
      </w:tr>
      <w:tr w:rsidR="001D376C" w:rsidRPr="00E309EE" w14:paraId="179D4B3E" w14:textId="77777777" w:rsidTr="000E552F">
        <w:tc>
          <w:tcPr>
            <w:tcW w:w="1894" w:type="pct"/>
          </w:tcPr>
          <w:p w14:paraId="4F324EDE" w14:textId="77777777" w:rsidR="001D376C" w:rsidRPr="00D1554F" w:rsidRDefault="001D376C" w:rsidP="006A7A55">
            <w:pPr>
              <w:rPr>
                <w:lang w:val="en-GB"/>
              </w:rPr>
            </w:pPr>
            <w:r w:rsidRPr="00D1554F">
              <w:rPr>
                <w:lang w:val="en-GB"/>
              </w:rPr>
              <w:t>Passive attendance of a scientific conference</w:t>
            </w:r>
          </w:p>
        </w:tc>
        <w:tc>
          <w:tcPr>
            <w:tcW w:w="1027" w:type="pct"/>
          </w:tcPr>
          <w:p w14:paraId="58086F04" w14:textId="62DA1FE7" w:rsidR="001D376C" w:rsidRDefault="0085322D" w:rsidP="006C799C">
            <w:proofErr w:type="spellStart"/>
            <w:r>
              <w:t>Attending</w:t>
            </w:r>
            <w:proofErr w:type="spellEnd"/>
            <w:r>
              <w:t xml:space="preserve"> </w:t>
            </w:r>
            <w:r w:rsidR="001D376C">
              <w:t xml:space="preserve">a </w:t>
            </w:r>
            <w:proofErr w:type="spellStart"/>
            <w:r w:rsidR="001D376C">
              <w:t>conference</w:t>
            </w:r>
            <w:proofErr w:type="spellEnd"/>
          </w:p>
        </w:tc>
        <w:tc>
          <w:tcPr>
            <w:tcW w:w="1367" w:type="pct"/>
          </w:tcPr>
          <w:p w14:paraId="5697DA86" w14:textId="401144B2" w:rsidR="001D376C" w:rsidRPr="00D1554F" w:rsidRDefault="001D376C" w:rsidP="006C799C">
            <w:pPr>
              <w:rPr>
                <w:lang w:val="en-GB"/>
              </w:rPr>
            </w:pPr>
            <w:r w:rsidRPr="00D1554F">
              <w:rPr>
                <w:lang w:val="en-GB"/>
              </w:rPr>
              <w:t xml:space="preserve">0.5 </w:t>
            </w:r>
            <w:r w:rsidR="00E309EE">
              <w:rPr>
                <w:lang w:val="en-GB"/>
              </w:rPr>
              <w:t>KP</w:t>
            </w:r>
            <w:r w:rsidR="00395CE4" w:rsidRPr="00D1554F">
              <w:rPr>
                <w:lang w:val="en-GB"/>
              </w:rPr>
              <w:t xml:space="preserve"> </w:t>
            </w:r>
            <w:r w:rsidRPr="00D1554F">
              <w:rPr>
                <w:lang w:val="en-GB"/>
              </w:rPr>
              <w:t>per conference (if there is active participation, passive participation will not be additionally credited)</w:t>
            </w:r>
          </w:p>
        </w:tc>
        <w:tc>
          <w:tcPr>
            <w:tcW w:w="712" w:type="pct"/>
            <w:vMerge/>
          </w:tcPr>
          <w:p w14:paraId="1AA71A01" w14:textId="77777777" w:rsidR="001D376C" w:rsidRPr="00D1554F" w:rsidRDefault="001D376C" w:rsidP="006C799C">
            <w:pPr>
              <w:rPr>
                <w:lang w:val="en-GB"/>
              </w:rPr>
            </w:pPr>
          </w:p>
        </w:tc>
      </w:tr>
      <w:tr w:rsidR="006A7A55" w14:paraId="1D9CF7CC" w14:textId="77777777" w:rsidTr="000E552F">
        <w:tc>
          <w:tcPr>
            <w:tcW w:w="1894" w:type="pct"/>
          </w:tcPr>
          <w:p w14:paraId="085C49D1" w14:textId="77777777" w:rsidR="000E552F" w:rsidRPr="00D1554F" w:rsidRDefault="006A7A55" w:rsidP="006A7A55">
            <w:pPr>
              <w:rPr>
                <w:lang w:val="en-GB"/>
              </w:rPr>
            </w:pPr>
            <w:r w:rsidRPr="00D1554F">
              <w:rPr>
                <w:lang w:val="en-GB"/>
              </w:rPr>
              <w:t>Attendance of colloquia and scientific lectures at a university or other institution</w:t>
            </w:r>
          </w:p>
        </w:tc>
        <w:tc>
          <w:tcPr>
            <w:tcW w:w="1027" w:type="pct"/>
          </w:tcPr>
          <w:p w14:paraId="5788848E" w14:textId="77777777" w:rsidR="000E552F" w:rsidRDefault="006A7A55" w:rsidP="001D376C">
            <w:r>
              <w:t xml:space="preserve">EMS Colloquium, </w:t>
            </w:r>
            <w:proofErr w:type="spellStart"/>
            <w:r>
              <w:t>Departmental</w:t>
            </w:r>
            <w:proofErr w:type="spellEnd"/>
            <w:r>
              <w:t xml:space="preserve"> Colloquium</w:t>
            </w:r>
          </w:p>
        </w:tc>
        <w:tc>
          <w:tcPr>
            <w:tcW w:w="1367" w:type="pct"/>
          </w:tcPr>
          <w:p w14:paraId="2B522D2E" w14:textId="1F3F02B5" w:rsidR="000E552F" w:rsidRDefault="001D376C" w:rsidP="001D376C">
            <w:r>
              <w:t xml:space="preserve">1h = 0.04 </w:t>
            </w:r>
            <w:r w:rsidR="00E309EE">
              <w:t>KP</w:t>
            </w:r>
          </w:p>
        </w:tc>
        <w:tc>
          <w:tcPr>
            <w:tcW w:w="712" w:type="pct"/>
          </w:tcPr>
          <w:p w14:paraId="0A9BFF47" w14:textId="70E27349" w:rsidR="000E552F" w:rsidRDefault="001E125E" w:rsidP="006C799C">
            <w:r>
              <w:t xml:space="preserve">3 </w:t>
            </w:r>
            <w:r w:rsidR="00E309EE">
              <w:t>KP</w:t>
            </w:r>
          </w:p>
        </w:tc>
      </w:tr>
      <w:tr w:rsidR="006A7A55" w14:paraId="5A31B2F8" w14:textId="77777777" w:rsidTr="000E552F">
        <w:tc>
          <w:tcPr>
            <w:tcW w:w="1894" w:type="pct"/>
          </w:tcPr>
          <w:p w14:paraId="29DB1F02" w14:textId="77777777" w:rsidR="000E552F" w:rsidRPr="00D1554F" w:rsidRDefault="001D376C" w:rsidP="006C799C">
            <w:pPr>
              <w:rPr>
                <w:lang w:val="en-GB"/>
              </w:rPr>
            </w:pPr>
            <w:r w:rsidRPr="00D1554F">
              <w:rPr>
                <w:lang w:val="en-GB"/>
              </w:rPr>
              <w:t>Research residences lasting several weeks at national and international university or non-academic research institutions, interrupted or uninterrupted</w:t>
            </w:r>
          </w:p>
        </w:tc>
        <w:tc>
          <w:tcPr>
            <w:tcW w:w="1027" w:type="pct"/>
          </w:tcPr>
          <w:p w14:paraId="564157A8" w14:textId="77777777" w:rsidR="000E552F" w:rsidRPr="00D1554F" w:rsidRDefault="006A7A55" w:rsidP="001D376C">
            <w:pPr>
              <w:rPr>
                <w:lang w:val="en-GB"/>
              </w:rPr>
            </w:pPr>
            <w:r w:rsidRPr="00D1554F">
              <w:rPr>
                <w:lang w:val="en-GB"/>
              </w:rPr>
              <w:t>Residence as part of a 3-month DAAD scholarship; regular stay for data collection</w:t>
            </w:r>
          </w:p>
        </w:tc>
        <w:tc>
          <w:tcPr>
            <w:tcW w:w="1367" w:type="pct"/>
          </w:tcPr>
          <w:p w14:paraId="23CCB042" w14:textId="1EC37F3B" w:rsidR="000E552F" w:rsidRPr="00D1554F" w:rsidRDefault="00411B79" w:rsidP="006C799C">
            <w:pPr>
              <w:rPr>
                <w:lang w:val="en-GB"/>
              </w:rPr>
            </w:pPr>
            <w:r w:rsidRPr="00D1554F">
              <w:rPr>
                <w:lang w:val="en-GB"/>
              </w:rPr>
              <w:t xml:space="preserve">1 </w:t>
            </w:r>
            <w:r w:rsidR="00E309EE">
              <w:rPr>
                <w:lang w:val="en-GB"/>
              </w:rPr>
              <w:t>KP</w:t>
            </w:r>
            <w:r w:rsidR="00395CE4" w:rsidRPr="00D1554F">
              <w:rPr>
                <w:lang w:val="en-GB"/>
              </w:rPr>
              <w:t xml:space="preserve"> </w:t>
            </w:r>
            <w:r w:rsidRPr="00D1554F">
              <w:rPr>
                <w:lang w:val="en-GB"/>
              </w:rPr>
              <w:t>per month, certificate of first supervisor of the doctorate required</w:t>
            </w:r>
          </w:p>
        </w:tc>
        <w:tc>
          <w:tcPr>
            <w:tcW w:w="712" w:type="pct"/>
          </w:tcPr>
          <w:p w14:paraId="7E92A0D9" w14:textId="651C0EA5" w:rsidR="000E552F" w:rsidRDefault="00952AFE" w:rsidP="006C799C">
            <w:r>
              <w:t xml:space="preserve">3 </w:t>
            </w:r>
            <w:r w:rsidR="00E309EE">
              <w:t>KP</w:t>
            </w:r>
          </w:p>
        </w:tc>
      </w:tr>
      <w:tr w:rsidR="006A7A55" w14:paraId="688FCE4D" w14:textId="77777777" w:rsidTr="000E552F">
        <w:tc>
          <w:tcPr>
            <w:tcW w:w="1894" w:type="pct"/>
          </w:tcPr>
          <w:p w14:paraId="3FABC3F6" w14:textId="1B72A212" w:rsidR="006A7A55" w:rsidRDefault="00DA3C7D" w:rsidP="006C799C">
            <w:proofErr w:type="spellStart"/>
            <w:r>
              <w:t>Conducting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workshops</w:t>
            </w:r>
            <w:proofErr w:type="spellEnd"/>
            <w:r>
              <w:t>/</w:t>
            </w:r>
            <w:proofErr w:type="spellStart"/>
            <w:r>
              <w:t>seminars</w:t>
            </w:r>
            <w:proofErr w:type="spellEnd"/>
          </w:p>
        </w:tc>
        <w:tc>
          <w:tcPr>
            <w:tcW w:w="1027" w:type="pct"/>
          </w:tcPr>
          <w:p w14:paraId="3B89957A" w14:textId="77777777" w:rsidR="006A7A55" w:rsidRPr="00D1554F" w:rsidRDefault="00DA3C7D" w:rsidP="00F25AD3">
            <w:pPr>
              <w:rPr>
                <w:lang w:val="en-GB"/>
              </w:rPr>
            </w:pPr>
            <w:r w:rsidRPr="00D1554F">
              <w:rPr>
                <w:lang w:val="en-GB"/>
              </w:rPr>
              <w:t>Organization of a workshop on a research method</w:t>
            </w:r>
          </w:p>
        </w:tc>
        <w:tc>
          <w:tcPr>
            <w:tcW w:w="1367" w:type="pct"/>
          </w:tcPr>
          <w:p w14:paraId="28382C62" w14:textId="1BFF55C8" w:rsidR="006A7A55" w:rsidRDefault="00FE6BAA" w:rsidP="006C799C">
            <w:r>
              <w:t xml:space="preserve">1 </w:t>
            </w:r>
            <w:r w:rsidR="00E309EE">
              <w:t>KP</w:t>
            </w:r>
          </w:p>
        </w:tc>
        <w:tc>
          <w:tcPr>
            <w:tcW w:w="712" w:type="pct"/>
          </w:tcPr>
          <w:p w14:paraId="0E0B74E3" w14:textId="3866423D" w:rsidR="006A7A55" w:rsidRDefault="001D376C" w:rsidP="006C799C">
            <w:r>
              <w:t xml:space="preserve">1 </w:t>
            </w:r>
            <w:r w:rsidR="00E309EE">
              <w:t>KP</w:t>
            </w:r>
          </w:p>
        </w:tc>
      </w:tr>
      <w:tr w:rsidR="00DA3C7D" w14:paraId="74706809" w14:textId="77777777" w:rsidTr="000E552F">
        <w:tc>
          <w:tcPr>
            <w:tcW w:w="1894" w:type="pct"/>
          </w:tcPr>
          <w:p w14:paraId="6FEA55C2" w14:textId="497A54E9" w:rsidR="00DA3C7D" w:rsidRPr="00D1554F" w:rsidRDefault="00B2602A" w:rsidP="006C799C">
            <w:pPr>
              <w:rPr>
                <w:lang w:val="en-GB"/>
              </w:rPr>
            </w:pPr>
            <w:r w:rsidRPr="00D1554F">
              <w:rPr>
                <w:lang w:val="en-GB"/>
              </w:rPr>
              <w:t>In the case of cumulative theses: an additional article (not part of the thesis)</w:t>
            </w:r>
            <w:r w:rsidR="0085322D">
              <w:rPr>
                <w:lang w:val="en-GB"/>
              </w:rPr>
              <w:t>,</w:t>
            </w:r>
            <w:r w:rsidRPr="00D1554F">
              <w:rPr>
                <w:lang w:val="en-GB"/>
              </w:rPr>
              <w:t xml:space="preserve"> with the candidate as first author</w:t>
            </w:r>
            <w:r w:rsidR="0085322D">
              <w:rPr>
                <w:lang w:val="en-GB"/>
              </w:rPr>
              <w:t>,</w:t>
            </w:r>
            <w:r w:rsidRPr="00D1554F">
              <w:rPr>
                <w:lang w:val="en-GB"/>
              </w:rPr>
              <w:t xml:space="preserve"> accepted by a peer-reviewed scientific journal</w:t>
            </w:r>
          </w:p>
        </w:tc>
        <w:tc>
          <w:tcPr>
            <w:tcW w:w="1027" w:type="pct"/>
          </w:tcPr>
          <w:p w14:paraId="0BE8E200" w14:textId="108CA56A" w:rsidR="00DA3C7D" w:rsidRPr="00D1554F" w:rsidRDefault="001D376C" w:rsidP="006A7A55">
            <w:pPr>
              <w:rPr>
                <w:lang w:val="en-GB"/>
              </w:rPr>
            </w:pPr>
            <w:r w:rsidRPr="00D1554F">
              <w:rPr>
                <w:lang w:val="en-GB"/>
              </w:rPr>
              <w:t>Scientific article based on the Master</w:t>
            </w:r>
            <w:r w:rsidR="00395CE4">
              <w:rPr>
                <w:lang w:val="en-GB"/>
              </w:rPr>
              <w:t>’</w:t>
            </w:r>
            <w:r w:rsidRPr="00D1554F">
              <w:rPr>
                <w:lang w:val="en-GB"/>
              </w:rPr>
              <w:t>s thesis</w:t>
            </w:r>
          </w:p>
        </w:tc>
        <w:tc>
          <w:tcPr>
            <w:tcW w:w="1367" w:type="pct"/>
          </w:tcPr>
          <w:p w14:paraId="0032CA7C" w14:textId="3BB4CEB5" w:rsidR="00DA3C7D" w:rsidRDefault="001D376C" w:rsidP="006C799C">
            <w:r>
              <w:t xml:space="preserve">1 </w:t>
            </w:r>
            <w:r w:rsidR="00E309EE">
              <w:t>KP</w:t>
            </w:r>
            <w:r w:rsidR="00395CE4">
              <w:t xml:space="preserve"> </w:t>
            </w:r>
            <w:r>
              <w:t xml:space="preserve">per </w:t>
            </w:r>
            <w:proofErr w:type="spellStart"/>
            <w:r>
              <w:t>manuscript</w:t>
            </w:r>
            <w:proofErr w:type="spellEnd"/>
          </w:p>
        </w:tc>
        <w:tc>
          <w:tcPr>
            <w:tcW w:w="712" w:type="pct"/>
          </w:tcPr>
          <w:p w14:paraId="378E982B" w14:textId="75A257C9" w:rsidR="00DA3C7D" w:rsidRDefault="001D376C" w:rsidP="006C799C">
            <w:r>
              <w:t xml:space="preserve">1 </w:t>
            </w:r>
            <w:r w:rsidR="00E309EE">
              <w:t>KP</w:t>
            </w:r>
          </w:p>
        </w:tc>
      </w:tr>
      <w:tr w:rsidR="00DA3C7D" w14:paraId="10B23057" w14:textId="77777777" w:rsidTr="000E552F">
        <w:tc>
          <w:tcPr>
            <w:tcW w:w="1894" w:type="pct"/>
          </w:tcPr>
          <w:p w14:paraId="17541543" w14:textId="749D35D9" w:rsidR="00DA3C7D" w:rsidRPr="00D1554F" w:rsidRDefault="00DA3C7D" w:rsidP="006C799C">
            <w:pPr>
              <w:rPr>
                <w:lang w:val="en-GB"/>
              </w:rPr>
            </w:pPr>
            <w:r w:rsidRPr="00D1554F">
              <w:rPr>
                <w:lang w:val="en-GB"/>
              </w:rPr>
              <w:t>Crediting of accomplishments in the study programme that do not count toward</w:t>
            </w:r>
            <w:r w:rsidR="0085322D">
              <w:rPr>
                <w:lang w:val="en-GB"/>
              </w:rPr>
              <w:t>s</w:t>
            </w:r>
            <w:r w:rsidRPr="00D1554F">
              <w:rPr>
                <w:lang w:val="en-GB"/>
              </w:rPr>
              <w:t xml:space="preserve"> graduation</w:t>
            </w:r>
          </w:p>
        </w:tc>
        <w:tc>
          <w:tcPr>
            <w:tcW w:w="1027" w:type="pct"/>
          </w:tcPr>
          <w:p w14:paraId="0FC065B6" w14:textId="37949033" w:rsidR="00DA3C7D" w:rsidRDefault="00DA3C7D" w:rsidP="006A7A55">
            <w:r>
              <w:t>Additional</w:t>
            </w:r>
            <w:r w:rsidR="0085322D">
              <w:t xml:space="preserve"> </w:t>
            </w:r>
            <w:proofErr w:type="spellStart"/>
            <w:r>
              <w:t>events</w:t>
            </w:r>
            <w:proofErr w:type="spellEnd"/>
          </w:p>
        </w:tc>
        <w:tc>
          <w:tcPr>
            <w:tcW w:w="1367" w:type="pct"/>
          </w:tcPr>
          <w:p w14:paraId="630ABDB3" w14:textId="7F4D36FC" w:rsidR="00DA3C7D" w:rsidRPr="00D1554F" w:rsidRDefault="00DA3C7D" w:rsidP="006C799C">
            <w:pPr>
              <w:rPr>
                <w:color w:val="FF0000"/>
                <w:lang w:val="en-GB"/>
              </w:rPr>
            </w:pPr>
            <w:r w:rsidRPr="00D1554F">
              <w:rPr>
                <w:lang w:val="en-GB"/>
              </w:rPr>
              <w:t xml:space="preserve">Conversion from credit hours to </w:t>
            </w:r>
            <w:r w:rsidR="00E309EE">
              <w:rPr>
                <w:lang w:val="en-GB"/>
              </w:rPr>
              <w:t>KP</w:t>
            </w:r>
          </w:p>
        </w:tc>
        <w:tc>
          <w:tcPr>
            <w:tcW w:w="712" w:type="pct"/>
          </w:tcPr>
          <w:p w14:paraId="2E1C59EA" w14:textId="458B032B" w:rsidR="00DA3C7D" w:rsidRDefault="001E125E" w:rsidP="006C799C">
            <w:r>
              <w:t xml:space="preserve">2 </w:t>
            </w:r>
            <w:r w:rsidR="00E309EE">
              <w:t>KP</w:t>
            </w:r>
          </w:p>
        </w:tc>
      </w:tr>
    </w:tbl>
    <w:p w14:paraId="1EF53447" w14:textId="77777777" w:rsidR="006C799C" w:rsidRDefault="006C799C" w:rsidP="006C799C"/>
    <w:p w14:paraId="3FE343E3" w14:textId="77777777" w:rsidR="00D1554F" w:rsidRDefault="00D1554F">
      <w:pPr>
        <w:rPr>
          <w:b/>
        </w:rPr>
      </w:pPr>
      <w:r>
        <w:rPr>
          <w:b/>
        </w:rPr>
        <w:br w:type="page"/>
      </w:r>
    </w:p>
    <w:p w14:paraId="0CB028DF" w14:textId="5C83B782" w:rsidR="00DA3C7D" w:rsidRPr="00DA3C7D" w:rsidRDefault="00AB04C3" w:rsidP="006C799C">
      <w:pPr>
        <w:rPr>
          <w:b/>
        </w:rPr>
      </w:pPr>
      <w:r>
        <w:rPr>
          <w:b/>
        </w:rPr>
        <w:lastRenderedPageBreak/>
        <w:t xml:space="preserve">7) </w:t>
      </w:r>
      <w:proofErr w:type="spellStart"/>
      <w:r>
        <w:rPr>
          <w:b/>
        </w:rPr>
        <w:t>Procedure</w:t>
      </w:r>
      <w:proofErr w:type="spellEnd"/>
      <w:r>
        <w:rPr>
          <w:b/>
        </w:rPr>
        <w:t>/</w:t>
      </w:r>
      <w:proofErr w:type="spellStart"/>
      <w:r>
        <w:rPr>
          <w:b/>
        </w:rPr>
        <w:t>further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information</w:t>
      </w:r>
      <w:proofErr w:type="spellEnd"/>
      <w:r>
        <w:rPr>
          <w:b/>
        </w:rPr>
        <w:t>:</w:t>
      </w:r>
    </w:p>
    <w:p w14:paraId="5D1C9879" w14:textId="77777777" w:rsidR="00A81BC0" w:rsidRPr="00D1554F" w:rsidRDefault="00A81BC0" w:rsidP="00DA3C7D">
      <w:pPr>
        <w:pStyle w:val="Listenabsatz"/>
        <w:numPr>
          <w:ilvl w:val="0"/>
          <w:numId w:val="2"/>
        </w:numPr>
        <w:rPr>
          <w:lang w:val="en-GB"/>
        </w:rPr>
      </w:pPr>
      <w:r w:rsidRPr="00D1554F">
        <w:rPr>
          <w:lang w:val="en-GB"/>
        </w:rPr>
        <w:t xml:space="preserve">A </w:t>
      </w:r>
      <w:proofErr w:type="spellStart"/>
      <w:r w:rsidRPr="00D1554F">
        <w:rPr>
          <w:i/>
          <w:lang w:val="en-GB"/>
        </w:rPr>
        <w:t>Laufzettel</w:t>
      </w:r>
      <w:proofErr w:type="spellEnd"/>
      <w:r w:rsidRPr="00D1554F">
        <w:rPr>
          <w:b/>
          <w:lang w:val="en-GB"/>
        </w:rPr>
        <w:t xml:space="preserve"> (cumulative course result sheet, see attachment) is kept, on which information about the coursework and other creditable activities is entered. This must be proven by a certificate of attendance, an event programme and/or a signature by the responsible body or lecturer. </w:t>
      </w:r>
    </w:p>
    <w:p w14:paraId="2D125344" w14:textId="77777777" w:rsidR="00DA3C7D" w:rsidRPr="00D1554F" w:rsidRDefault="00DA3C7D" w:rsidP="00DA3C7D">
      <w:pPr>
        <w:pStyle w:val="Listenabsatz"/>
        <w:numPr>
          <w:ilvl w:val="0"/>
          <w:numId w:val="2"/>
        </w:numPr>
        <w:rPr>
          <w:lang w:val="en-GB"/>
        </w:rPr>
      </w:pPr>
      <w:r w:rsidRPr="00D1554F">
        <w:rPr>
          <w:lang w:val="en-GB"/>
        </w:rPr>
        <w:t xml:space="preserve">Passed examinations in courses (e.g. courses or training programmes) may be awarded additional credits if they are shown on the certificate of attendance. </w:t>
      </w:r>
    </w:p>
    <w:p w14:paraId="33113477" w14:textId="06FBDEB8" w:rsidR="00DA3C7D" w:rsidRPr="00D1554F" w:rsidRDefault="00DA3C7D" w:rsidP="00DA3C7D">
      <w:pPr>
        <w:pStyle w:val="Listenabsatz"/>
        <w:numPr>
          <w:ilvl w:val="0"/>
          <w:numId w:val="2"/>
        </w:numPr>
        <w:rPr>
          <w:lang w:val="en-GB"/>
        </w:rPr>
      </w:pPr>
      <w:r w:rsidRPr="00D1554F">
        <w:rPr>
          <w:lang w:val="en-GB"/>
        </w:rPr>
        <w:t>At the candidate</w:t>
      </w:r>
      <w:r w:rsidR="0085322D">
        <w:rPr>
          <w:lang w:val="en-GB"/>
        </w:rPr>
        <w:t>’</w:t>
      </w:r>
      <w:r w:rsidRPr="00D1554F">
        <w:rPr>
          <w:lang w:val="en-GB"/>
        </w:rPr>
        <w:t xml:space="preserve">s request, the </w:t>
      </w:r>
      <w:r w:rsidR="0085322D">
        <w:rPr>
          <w:lang w:val="en-GB"/>
        </w:rPr>
        <w:t>D</w:t>
      </w:r>
      <w:r w:rsidRPr="00D1554F">
        <w:rPr>
          <w:lang w:val="en-GB"/>
        </w:rPr>
        <w:t xml:space="preserve">octorate </w:t>
      </w:r>
      <w:r w:rsidR="0085322D">
        <w:rPr>
          <w:lang w:val="en-GB"/>
        </w:rPr>
        <w:t>C</w:t>
      </w:r>
      <w:r w:rsidRPr="00D1554F">
        <w:rPr>
          <w:lang w:val="en-GB"/>
        </w:rPr>
        <w:t xml:space="preserve">ommittee can consider recognizing further accomplishments that are not listed in the table. </w:t>
      </w:r>
    </w:p>
    <w:p w14:paraId="36168E20" w14:textId="0632BB88" w:rsidR="00DA3C7D" w:rsidRPr="00D1554F" w:rsidRDefault="00A81BC0" w:rsidP="00DA3C7D">
      <w:pPr>
        <w:pStyle w:val="Listenabsatz"/>
        <w:numPr>
          <w:ilvl w:val="0"/>
          <w:numId w:val="2"/>
        </w:numPr>
        <w:rPr>
          <w:lang w:val="en-GB"/>
        </w:rPr>
      </w:pPr>
      <w:r w:rsidRPr="00D1554F">
        <w:rPr>
          <w:lang w:val="en-GB"/>
        </w:rPr>
        <w:t xml:space="preserve">It can recognize accomplishments made during the phase of the doctorate between acceptance and submission of the thesis, or the five years prior to submission. </w:t>
      </w:r>
    </w:p>
    <w:p w14:paraId="1A5733C0" w14:textId="442E5C0D" w:rsidR="002A254C" w:rsidRPr="00D1554F" w:rsidRDefault="002A254C" w:rsidP="00DA3C7D">
      <w:pPr>
        <w:pStyle w:val="Listenabsatz"/>
        <w:numPr>
          <w:ilvl w:val="0"/>
          <w:numId w:val="2"/>
        </w:numPr>
        <w:rPr>
          <w:lang w:val="en-GB"/>
        </w:rPr>
      </w:pPr>
      <w:r w:rsidRPr="00D1554F">
        <w:rPr>
          <w:lang w:val="en-GB"/>
        </w:rPr>
        <w:t xml:space="preserve">On the basis of the submitted documents, the </w:t>
      </w:r>
      <w:r w:rsidR="0085322D">
        <w:rPr>
          <w:lang w:val="en-GB"/>
        </w:rPr>
        <w:t>D</w:t>
      </w:r>
      <w:r w:rsidRPr="00D1554F">
        <w:rPr>
          <w:lang w:val="en-GB"/>
        </w:rPr>
        <w:t xml:space="preserve">octorate </w:t>
      </w:r>
      <w:r w:rsidR="0085322D">
        <w:rPr>
          <w:lang w:val="en-GB"/>
        </w:rPr>
        <w:t>C</w:t>
      </w:r>
      <w:r w:rsidRPr="00D1554F">
        <w:rPr>
          <w:lang w:val="en-GB"/>
        </w:rPr>
        <w:t xml:space="preserve">ommittee will check whether at least </w:t>
      </w:r>
      <w:r w:rsidR="00276CC0">
        <w:rPr>
          <w:lang w:val="en-GB"/>
        </w:rPr>
        <w:t>6</w:t>
      </w:r>
      <w:r w:rsidRPr="00D1554F">
        <w:rPr>
          <w:lang w:val="en-GB"/>
        </w:rPr>
        <w:t xml:space="preserve"> </w:t>
      </w:r>
      <w:r w:rsidR="00E309EE">
        <w:rPr>
          <w:lang w:val="en-GB"/>
        </w:rPr>
        <w:t>KP</w:t>
      </w:r>
      <w:r w:rsidR="00395CE4" w:rsidRPr="00D1554F">
        <w:rPr>
          <w:lang w:val="en-GB"/>
        </w:rPr>
        <w:t xml:space="preserve"> </w:t>
      </w:r>
      <w:r w:rsidRPr="00D1554F">
        <w:rPr>
          <w:lang w:val="en-GB"/>
        </w:rPr>
        <w:t xml:space="preserve">were obtained in the area of </w:t>
      </w:r>
      <w:r w:rsidR="00395CE4">
        <w:rPr>
          <w:lang w:val="en-GB"/>
        </w:rPr>
        <w:t>‘</w:t>
      </w:r>
      <w:r w:rsidRPr="00D1554F">
        <w:rPr>
          <w:lang w:val="en-GB"/>
        </w:rPr>
        <w:t>good scientific practice</w:t>
      </w:r>
      <w:r w:rsidR="00395CE4">
        <w:rPr>
          <w:lang w:val="en-GB"/>
        </w:rPr>
        <w:t>’</w:t>
      </w:r>
      <w:r w:rsidRPr="00D1554F">
        <w:rPr>
          <w:lang w:val="en-GB"/>
        </w:rPr>
        <w:t xml:space="preserve"> or scientific methods and may impose requirements for </w:t>
      </w:r>
      <w:r w:rsidR="0085322D">
        <w:rPr>
          <w:lang w:val="en-GB"/>
        </w:rPr>
        <w:t>obtaining</w:t>
      </w:r>
      <w:r w:rsidR="0085322D" w:rsidRPr="00D1554F">
        <w:rPr>
          <w:lang w:val="en-GB"/>
        </w:rPr>
        <w:t xml:space="preserve"> </w:t>
      </w:r>
      <w:r w:rsidRPr="00D1554F">
        <w:rPr>
          <w:lang w:val="en-GB"/>
        </w:rPr>
        <w:t xml:space="preserve">the </w:t>
      </w:r>
      <w:r w:rsidR="00E309EE">
        <w:rPr>
          <w:lang w:val="en-GB"/>
        </w:rPr>
        <w:t>KP</w:t>
      </w:r>
      <w:r w:rsidR="0085322D" w:rsidRPr="0085322D">
        <w:rPr>
          <w:lang w:val="en-GB"/>
        </w:rPr>
        <w:t xml:space="preserve"> </w:t>
      </w:r>
      <w:r w:rsidR="0085322D" w:rsidRPr="00D1554F">
        <w:rPr>
          <w:lang w:val="en-GB"/>
        </w:rPr>
        <w:t>lacking</w:t>
      </w:r>
      <w:r w:rsidRPr="00D1554F">
        <w:rPr>
          <w:lang w:val="en-GB"/>
        </w:rPr>
        <w:t xml:space="preserve">. </w:t>
      </w:r>
    </w:p>
    <w:p w14:paraId="1E69033A" w14:textId="186F9394" w:rsidR="001F2D52" w:rsidRDefault="001F2D52" w:rsidP="00DA3C7D">
      <w:pPr>
        <w:pStyle w:val="Listenabsatz"/>
        <w:numPr>
          <w:ilvl w:val="0"/>
          <w:numId w:val="2"/>
        </w:numPr>
        <w:rPr>
          <w:lang w:val="en-GB"/>
        </w:rPr>
      </w:pPr>
      <w:r w:rsidRPr="00D1554F">
        <w:rPr>
          <w:lang w:val="en-GB"/>
        </w:rPr>
        <w:t>For doctoral candidates who submit their dissertation by 1 November 2020</w:t>
      </w:r>
      <w:r w:rsidR="0085322D">
        <w:rPr>
          <w:lang w:val="en-GB"/>
        </w:rPr>
        <w:t>,</w:t>
      </w:r>
      <w:r w:rsidRPr="00D1554F">
        <w:rPr>
          <w:lang w:val="en-GB"/>
        </w:rPr>
        <w:t xml:space="preserve"> a transitional rule applies. In this case, credit is checked on a case-by-case basis.</w:t>
      </w:r>
    </w:p>
    <w:p w14:paraId="0B7D56A2" w14:textId="1BEB8773" w:rsidR="00C35BAF" w:rsidRPr="00C35BAF" w:rsidRDefault="00C35BAF" w:rsidP="00C35BAF">
      <w:pPr>
        <w:rPr>
          <w:lang w:val="en-GB"/>
        </w:rPr>
      </w:pPr>
      <w:r w:rsidRPr="004C441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7FB3A" wp14:editId="6E2DBF9A">
                <wp:simplePos x="0" y="0"/>
                <wp:positionH relativeFrom="column">
                  <wp:posOffset>0</wp:posOffset>
                </wp:positionH>
                <wp:positionV relativeFrom="page">
                  <wp:posOffset>3872865</wp:posOffset>
                </wp:positionV>
                <wp:extent cx="3657600" cy="706755"/>
                <wp:effectExtent l="0" t="0" r="19050" b="17145"/>
                <wp:wrapThrough wrapText="bothSides">
                  <wp:wrapPolygon edited="0">
                    <wp:start x="0" y="0"/>
                    <wp:lineTo x="0" y="21542"/>
                    <wp:lineTo x="21600" y="21542"/>
                    <wp:lineTo x="21600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3EDBA" w14:textId="07FFFF48" w:rsidR="00C35BAF" w:rsidRPr="004C441A" w:rsidRDefault="00C35BAF" w:rsidP="00C35BAF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>
                              <w:rPr>
                                <w:color w:val="000000"/>
                                <w:lang w:val="en-US" w:eastAsia="de-DE"/>
                              </w:rPr>
                              <w:t>Please note: This is an unofficial translation provided for your convenience only and does not have any legal binding eff</w:t>
                            </w:r>
                            <w:r w:rsidR="00E309EE">
                              <w:rPr>
                                <w:color w:val="000000"/>
                                <w:lang w:val="en-US" w:eastAsia="de-DE"/>
                              </w:rPr>
                              <w:t>KP</w:t>
                            </w:r>
                            <w:r>
                              <w:rPr>
                                <w:color w:val="000000"/>
                                <w:lang w:val="en-US" w:eastAsia="de-DE"/>
                              </w:rPr>
                              <w:t>! </w:t>
                            </w:r>
                            <w:r w:rsidRPr="004C441A">
                              <w:rPr>
                                <w:color w:val="000000"/>
                                <w:lang w:val="en-US" w:eastAsia="de-DE"/>
                              </w:rPr>
                              <w:t>Only the German version is legally binding!</w:t>
                            </w:r>
                          </w:p>
                          <w:p w14:paraId="4203DC9A" w14:textId="77777777" w:rsidR="00C35BAF" w:rsidRPr="004C441A" w:rsidRDefault="00C35BAF" w:rsidP="00C35BA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7FB3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04.95pt;width:4in;height:5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eYJQIAAEY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">
                <v:textbox>
                  <w:txbxContent>
                    <w:p w14:paraId="4D43EDBA" w14:textId="07FFFF48" w:rsidR="00C35BAF" w:rsidRPr="004C441A" w:rsidRDefault="00C35BAF" w:rsidP="00C35BAF">
                      <w:pPr>
                        <w:rPr>
                          <w:color w:val="000000"/>
                          <w:sz w:val="24"/>
                          <w:szCs w:val="24"/>
                          <w:lang w:val="en-US" w:eastAsia="de-DE"/>
                        </w:rPr>
                      </w:pPr>
                      <w:r>
                        <w:rPr>
                          <w:color w:val="000000"/>
                          <w:lang w:val="en-US" w:eastAsia="de-DE"/>
                        </w:rPr>
                        <w:t>Please note: This is an unofficial translation provided for your convenience only and does not have any legal binding eff</w:t>
                      </w:r>
                      <w:r w:rsidR="00E309EE">
                        <w:rPr>
                          <w:color w:val="000000"/>
                          <w:lang w:val="en-US" w:eastAsia="de-DE"/>
                        </w:rPr>
                        <w:t>KP</w:t>
                      </w:r>
                      <w:r>
                        <w:rPr>
                          <w:color w:val="000000"/>
                          <w:lang w:val="en-US" w:eastAsia="de-DE"/>
                        </w:rPr>
                        <w:t>! </w:t>
                      </w:r>
                      <w:r w:rsidRPr="004C441A">
                        <w:rPr>
                          <w:color w:val="000000"/>
                          <w:lang w:val="en-US" w:eastAsia="de-DE"/>
                        </w:rPr>
                        <w:t>Only the German version is legally binding!</w:t>
                      </w:r>
                    </w:p>
                    <w:p w14:paraId="4203DC9A" w14:textId="77777777" w:rsidR="00C35BAF" w:rsidRPr="004C441A" w:rsidRDefault="00C35BAF" w:rsidP="00C35BA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sectPr w:rsidR="00C35BAF" w:rsidRPr="00C35BAF" w:rsidSect="006C799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09AE"/>
    <w:multiLevelType w:val="hybridMultilevel"/>
    <w:tmpl w:val="0BA29CB6"/>
    <w:lvl w:ilvl="0" w:tplc="49B03EF0">
      <w:start w:val="1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422FD"/>
    <w:multiLevelType w:val="hybridMultilevel"/>
    <w:tmpl w:val="72327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109"/>
    <w:multiLevelType w:val="hybridMultilevel"/>
    <w:tmpl w:val="E74E2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04D93"/>
    <w:multiLevelType w:val="hybridMultilevel"/>
    <w:tmpl w:val="8C0AF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9C"/>
    <w:rsid w:val="00006932"/>
    <w:rsid w:val="00032CFD"/>
    <w:rsid w:val="00053687"/>
    <w:rsid w:val="00053AFD"/>
    <w:rsid w:val="000A4495"/>
    <w:rsid w:val="000A7E45"/>
    <w:rsid w:val="000E552F"/>
    <w:rsid w:val="001073D4"/>
    <w:rsid w:val="00125132"/>
    <w:rsid w:val="001958D8"/>
    <w:rsid w:val="001B5E9F"/>
    <w:rsid w:val="001D376C"/>
    <w:rsid w:val="001E125E"/>
    <w:rsid w:val="001F2D52"/>
    <w:rsid w:val="00271AD0"/>
    <w:rsid w:val="0027615D"/>
    <w:rsid w:val="00276CC0"/>
    <w:rsid w:val="0028654F"/>
    <w:rsid w:val="002A254C"/>
    <w:rsid w:val="003442E5"/>
    <w:rsid w:val="00395CE4"/>
    <w:rsid w:val="003E21F6"/>
    <w:rsid w:val="003F6259"/>
    <w:rsid w:val="00411B79"/>
    <w:rsid w:val="004B6911"/>
    <w:rsid w:val="004D0BA4"/>
    <w:rsid w:val="004F55A3"/>
    <w:rsid w:val="0050701D"/>
    <w:rsid w:val="00581492"/>
    <w:rsid w:val="00665A05"/>
    <w:rsid w:val="00683F2A"/>
    <w:rsid w:val="006A27D0"/>
    <w:rsid w:val="006A7A55"/>
    <w:rsid w:val="006C799C"/>
    <w:rsid w:val="007D0583"/>
    <w:rsid w:val="007E08B0"/>
    <w:rsid w:val="0085322D"/>
    <w:rsid w:val="00905BCC"/>
    <w:rsid w:val="00952AFE"/>
    <w:rsid w:val="00984111"/>
    <w:rsid w:val="00A15561"/>
    <w:rsid w:val="00A31F3F"/>
    <w:rsid w:val="00A81BC0"/>
    <w:rsid w:val="00AB04C3"/>
    <w:rsid w:val="00B2602A"/>
    <w:rsid w:val="00BC2037"/>
    <w:rsid w:val="00C151C2"/>
    <w:rsid w:val="00C25B80"/>
    <w:rsid w:val="00C35BAF"/>
    <w:rsid w:val="00CA390A"/>
    <w:rsid w:val="00D1554F"/>
    <w:rsid w:val="00D93845"/>
    <w:rsid w:val="00DA3C7D"/>
    <w:rsid w:val="00E00279"/>
    <w:rsid w:val="00E00D0F"/>
    <w:rsid w:val="00E309EE"/>
    <w:rsid w:val="00EB1159"/>
    <w:rsid w:val="00EC79C0"/>
    <w:rsid w:val="00F0105C"/>
    <w:rsid w:val="00F25AD3"/>
    <w:rsid w:val="00FB04D8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180A"/>
  <w15:docId w15:val="{C99CCA26-F345-9641-B6FF-8B3B1FC4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799C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71A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A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AD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A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AD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912C-FD2B-4D42-9077-8FADF87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756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Oldenburg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Ansmann</dc:creator>
  <cp:lastModifiedBy>Jennifer Robbert</cp:lastModifiedBy>
  <cp:revision>2</cp:revision>
  <dcterms:created xsi:type="dcterms:W3CDTF">2020-10-19T13:03:00Z</dcterms:created>
  <dcterms:modified xsi:type="dcterms:W3CDTF">2020-10-19T13:03:00Z</dcterms:modified>
</cp:coreProperties>
</file>