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BDAB3" w14:textId="77777777" w:rsidR="00E467B4" w:rsidRDefault="00DD156A" w:rsidP="00E467B4">
      <w:pPr>
        <w:jc w:val="center"/>
      </w:pPr>
      <w:r>
        <w:rPr>
          <w:noProof/>
          <w:lang w:eastAsia="de-DE"/>
        </w:rPr>
        <mc:AlternateContent>
          <mc:Choice Requires="wps">
            <w:drawing>
              <wp:anchor distT="0" distB="0" distL="114300" distR="114300" simplePos="0" relativeHeight="251660288" behindDoc="0" locked="0" layoutInCell="1" allowOverlap="1" wp14:anchorId="0015AB10" wp14:editId="5A50234F">
                <wp:simplePos x="0" y="0"/>
                <wp:positionH relativeFrom="column">
                  <wp:posOffset>8462010</wp:posOffset>
                </wp:positionH>
                <wp:positionV relativeFrom="paragraph">
                  <wp:posOffset>-169545</wp:posOffset>
                </wp:positionV>
                <wp:extent cx="1235075" cy="301625"/>
                <wp:effectExtent l="0" t="0" r="22225" b="222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301625"/>
                        </a:xfrm>
                        <a:prstGeom prst="rect">
                          <a:avLst/>
                        </a:prstGeom>
                        <a:solidFill>
                          <a:srgbClr val="FFFFFF"/>
                        </a:solidFill>
                        <a:ln w="9525">
                          <a:solidFill>
                            <a:schemeClr val="bg1"/>
                          </a:solidFill>
                          <a:miter lim="800000"/>
                          <a:headEnd/>
                          <a:tailEnd/>
                        </a:ln>
                      </wps:spPr>
                      <wps:txbx>
                        <w:txbxContent>
                          <w:p w14:paraId="69D2EC9F" w14:textId="77777777" w:rsidR="005B18DF" w:rsidRDefault="00DD156A">
                            <w:r>
                              <w:t>Stand:</w:t>
                            </w:r>
                            <w:r w:rsidR="005C2593">
                              <w:t xml:space="preserve"> </w:t>
                            </w:r>
                            <w:r w:rsidR="00F61508">
                              <w:t>09</w:t>
                            </w:r>
                            <w:r>
                              <w:t>.</w:t>
                            </w:r>
                            <w:r w:rsidR="005C2593">
                              <w:t>11</w:t>
                            </w:r>
                            <w:r>
                              <w:t>.20</w:t>
                            </w:r>
                            <w:r w:rsidR="005C2593">
                              <w:t>2</w:t>
                            </w:r>
                            <w:r w:rsidR="00F61508">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5AB10" id="_x0000_t202" coordsize="21600,21600" o:spt="202" path="m,l,21600r21600,l21600,xe">
                <v:stroke joinstyle="miter"/>
                <v:path gradientshapeok="t" o:connecttype="rect"/>
              </v:shapetype>
              <v:shape id="Textfeld 2" o:spid="_x0000_s1026" type="#_x0000_t202" style="position:absolute;left:0;text-align:left;margin-left:666.3pt;margin-top:-13.35pt;width:97.2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" strokecolor="white [3212]">
                <v:textbox>
                  <w:txbxContent>
                    <w:p w14:paraId="69D2EC9F" w14:textId="77777777" w:rsidR="005B18DF" w:rsidRDefault="00DD156A">
                      <w:r>
                        <w:t>Stand:</w:t>
                      </w:r>
                      <w:r w:rsidR="005C2593">
                        <w:t xml:space="preserve"> </w:t>
                      </w:r>
                      <w:r w:rsidR="00F61508">
                        <w:t>09</w:t>
                      </w:r>
                      <w:r>
                        <w:t>.</w:t>
                      </w:r>
                      <w:r w:rsidR="005C2593">
                        <w:t>11</w:t>
                      </w:r>
                      <w:r>
                        <w:t>.20</w:t>
                      </w:r>
                      <w:r w:rsidR="005C2593">
                        <w:t>2</w:t>
                      </w:r>
                      <w:r w:rsidR="00F61508">
                        <w:t>1</w:t>
                      </w:r>
                    </w:p>
                  </w:txbxContent>
                </v:textbox>
              </v:shape>
            </w:pict>
          </mc:Fallback>
        </mc:AlternateContent>
      </w:r>
      <w:r w:rsidR="00F61508">
        <w:rPr>
          <w:noProof/>
        </w:rPr>
        <w:drawing>
          <wp:inline distT="0" distB="0" distL="0" distR="0" wp14:anchorId="4F6764C4" wp14:editId="4C919D3A">
            <wp:extent cx="1755775" cy="11341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1134110"/>
                    </a:xfrm>
                    <a:prstGeom prst="rect">
                      <a:avLst/>
                    </a:prstGeom>
                    <a:noFill/>
                  </pic:spPr>
                </pic:pic>
              </a:graphicData>
            </a:graphic>
          </wp:inline>
        </w:drawing>
      </w:r>
    </w:p>
    <w:p w14:paraId="69D1CA2F" w14:textId="77777777" w:rsidR="00CF0BF0" w:rsidRPr="00E467B4" w:rsidRDefault="009305F6" w:rsidP="00E467B4">
      <w:r>
        <w:rPr>
          <w:b/>
          <w:sz w:val="28"/>
          <w:szCs w:val="28"/>
        </w:rPr>
        <w:t>Erlangung der 12 KP</w:t>
      </w:r>
      <w:r w:rsidR="00CF0BF0" w:rsidRPr="00C35AF3">
        <w:rPr>
          <w:b/>
          <w:sz w:val="28"/>
          <w:szCs w:val="28"/>
        </w:rPr>
        <w:t xml:space="preserve"> für die Promotion </w:t>
      </w:r>
      <w:r w:rsidR="00944AE2" w:rsidRPr="00C35AF3">
        <w:rPr>
          <w:b/>
          <w:sz w:val="28"/>
          <w:szCs w:val="28"/>
        </w:rPr>
        <w:t xml:space="preserve">zum </w:t>
      </w:r>
      <w:proofErr w:type="spellStart"/>
      <w:r w:rsidR="00CF0BF0" w:rsidRPr="00C35AF3">
        <w:rPr>
          <w:b/>
          <w:sz w:val="28"/>
          <w:szCs w:val="28"/>
        </w:rPr>
        <w:t>Dr.rer.medic</w:t>
      </w:r>
      <w:proofErr w:type="spellEnd"/>
      <w:r w:rsidR="00CF0BF0" w:rsidRPr="00C35AF3">
        <w:rPr>
          <w:b/>
          <w:sz w:val="28"/>
          <w:szCs w:val="28"/>
        </w:rPr>
        <w:t xml:space="preserve"> </w:t>
      </w:r>
    </w:p>
    <w:p w14:paraId="30466004" w14:textId="77777777" w:rsidR="00CF0BF0" w:rsidRDefault="00CF0BF0" w:rsidP="00CF0BF0">
      <w:pPr>
        <w:jc w:val="both"/>
      </w:pPr>
      <w:r>
        <w:t>Gemäß § 1</w:t>
      </w:r>
      <w:r w:rsidR="00AF08E5">
        <w:t xml:space="preserve"> </w:t>
      </w:r>
      <w:r>
        <w:t xml:space="preserve">(1c) der Promotionsordnung sind durch </w:t>
      </w:r>
      <w:r w:rsidRPr="00CF0BF0">
        <w:t xml:space="preserve">die Teilnahme an fach- und fächerübergreifenden Kursen zur Erlangung wissenschaftlicher Fertigkeiten im Umfang von </w:t>
      </w:r>
      <w:r>
        <w:t xml:space="preserve">insgesamt 12 Kreditpunkten (KP) zu erbringen. </w:t>
      </w:r>
      <w:r w:rsidR="00944AE2">
        <w:t xml:space="preserve">Diese sollen </w:t>
      </w:r>
      <w:r>
        <w:t>als</w:t>
      </w:r>
      <w:r w:rsidRPr="00CF0BF0">
        <w:t xml:space="preserve"> Nachweis der Befähigung zu vertiefter selbstständiger wissenschaftlicher Arbeit</w:t>
      </w:r>
      <w:r w:rsidR="006307CC">
        <w:t xml:space="preserve"> dienen und in dem Zeitraum zwischen der Zulassung zur Promotion und der Abgabe der Dissertation abgeleistet werden. </w:t>
      </w:r>
      <w:r w:rsidR="006B35F9">
        <w:t xml:space="preserve">Gefordert werden: </w:t>
      </w:r>
    </w:p>
    <w:p w14:paraId="16DE455C" w14:textId="77777777" w:rsidR="009305F6" w:rsidRDefault="006B35F9" w:rsidP="00AF08E5">
      <w:pPr>
        <w:pStyle w:val="Listenabsatz"/>
        <w:numPr>
          <w:ilvl w:val="0"/>
          <w:numId w:val="1"/>
        </w:numPr>
        <w:jc w:val="both"/>
      </w:pPr>
      <w:r>
        <w:t>m</w:t>
      </w:r>
      <w:r w:rsidR="00AF08E5">
        <w:t>ind</w:t>
      </w:r>
      <w:r>
        <w:t>.</w:t>
      </w:r>
      <w:r w:rsidR="00AF08E5">
        <w:t xml:space="preserve"> 6 KP zu guter wissenschaftlicher Praxis bzw. wissenschaftlichen Methoden </w:t>
      </w:r>
    </w:p>
    <w:p w14:paraId="68178DF8" w14:textId="77777777" w:rsidR="00AF08E5" w:rsidRDefault="006B35F9" w:rsidP="00AF08E5">
      <w:pPr>
        <w:pStyle w:val="Listenabsatz"/>
        <w:numPr>
          <w:ilvl w:val="0"/>
          <w:numId w:val="1"/>
        </w:numPr>
        <w:jc w:val="both"/>
      </w:pPr>
      <w:r>
        <w:t>w</w:t>
      </w:r>
      <w:r w:rsidR="00AF08E5">
        <w:t>eitere KP aus fach- und fächerübergreifenden Veranstaltungen zur Erlangung wissenschaftlicher Fertigkeiten (z.B. Kurs „das deutsche Gesundheitssystem“, Kurs der Hochschuldidaktik)</w:t>
      </w:r>
    </w:p>
    <w:p w14:paraId="6AAE6218" w14:textId="77777777" w:rsidR="006B35F9" w:rsidRDefault="006B35F9" w:rsidP="009305F6">
      <w:pPr>
        <w:jc w:val="both"/>
      </w:pPr>
    </w:p>
    <w:p w14:paraId="3EF62E5A" w14:textId="77777777" w:rsidR="009305F6" w:rsidRDefault="006B35F9" w:rsidP="009305F6">
      <w:pPr>
        <w:jc w:val="both"/>
      </w:pPr>
      <w:r>
        <w:t>In den Bereich „g</w:t>
      </w:r>
      <w:r w:rsidR="009305F6">
        <w:t>ute wissenschaftliche Praxis und wissenschaftliche Methoden</w:t>
      </w:r>
      <w:r>
        <w:t xml:space="preserve">“ fallen z.B.: </w:t>
      </w:r>
    </w:p>
    <w:p w14:paraId="055D014D" w14:textId="77777777" w:rsidR="009305F6" w:rsidRDefault="009305F6" w:rsidP="009305F6">
      <w:pPr>
        <w:pStyle w:val="Listenabsatz"/>
        <w:numPr>
          <w:ilvl w:val="0"/>
          <w:numId w:val="2"/>
        </w:numPr>
        <w:jc w:val="both"/>
      </w:pPr>
      <w:r>
        <w:t xml:space="preserve">prozessrelevante Schulungen (z.B. Datenschutzbelehrungen, Kurse zur </w:t>
      </w:r>
      <w:proofErr w:type="spellStart"/>
      <w:r>
        <w:t>Good</w:t>
      </w:r>
      <w:proofErr w:type="spellEnd"/>
      <w:r>
        <w:t xml:space="preserve"> Clinical Practice, SOP-Schulungen). </w:t>
      </w:r>
      <w:r w:rsidRPr="009305F6">
        <w:rPr>
          <w:b/>
          <w:u w:val="single"/>
        </w:rPr>
        <w:t>Ein Kurs zur guten wissenschaftlichen Praxis in einem Umfang von mindestens 4,5h ist Pflicht</w:t>
      </w:r>
      <w:r>
        <w:t xml:space="preserve">.  Auffrischungskurse werden angerechnet. </w:t>
      </w:r>
    </w:p>
    <w:p w14:paraId="5C0788D7" w14:textId="77777777" w:rsidR="009305F6" w:rsidRDefault="009305F6" w:rsidP="009305F6">
      <w:pPr>
        <w:pStyle w:val="Listenabsatz"/>
        <w:numPr>
          <w:ilvl w:val="0"/>
          <w:numId w:val="2"/>
        </w:numPr>
        <w:jc w:val="both"/>
      </w:pPr>
      <w:r>
        <w:t>Veranstaltungen zur Vermittlung von Forschungsmethoden (z.B. Statistikkurse, Scientific Writing, Tutorien, Summer Schools, methodenorientierte Kongresse)</w:t>
      </w:r>
    </w:p>
    <w:p w14:paraId="28197DD8" w14:textId="77777777" w:rsidR="006B35F9" w:rsidRDefault="006B35F9" w:rsidP="009305F6">
      <w:pPr>
        <w:jc w:val="both"/>
      </w:pPr>
    </w:p>
    <w:p w14:paraId="74FD83DC" w14:textId="77777777" w:rsidR="009305F6" w:rsidRDefault="006B35F9" w:rsidP="009305F6">
      <w:pPr>
        <w:jc w:val="both"/>
      </w:pPr>
      <w:r>
        <w:t>In den Bereich „f</w:t>
      </w:r>
      <w:r w:rsidR="009305F6">
        <w:t>ach- und fächerübergreifende Veranstaltungen zur Erlangung wissenschaftlicher Fertigkeiten</w:t>
      </w:r>
      <w:r>
        <w:t>“ fallen z.B.:</w:t>
      </w:r>
    </w:p>
    <w:p w14:paraId="3CB87832" w14:textId="77777777" w:rsidR="009305F6" w:rsidRDefault="006B35F9" w:rsidP="009305F6">
      <w:pPr>
        <w:pStyle w:val="Listenabsatz"/>
        <w:numPr>
          <w:ilvl w:val="0"/>
          <w:numId w:val="3"/>
        </w:numPr>
        <w:jc w:val="both"/>
      </w:pPr>
      <w:r>
        <w:t>f</w:t>
      </w:r>
      <w:r w:rsidR="009305F6">
        <w:t>achlich-inhaltliche Fortbildungen im eigenen Forschungsgebiet (z.B. Kongress einer einschlägigen Fachgesellschaft, Besuch eines Vortrags aus dem Forschungsgebiet)</w:t>
      </w:r>
    </w:p>
    <w:p w14:paraId="0BE7F7F3" w14:textId="77777777" w:rsidR="009305F6" w:rsidRDefault="006B35F9" w:rsidP="009305F6">
      <w:pPr>
        <w:pStyle w:val="Listenabsatz"/>
        <w:numPr>
          <w:ilvl w:val="0"/>
          <w:numId w:val="3"/>
        </w:numPr>
        <w:jc w:val="both"/>
      </w:pPr>
      <w:r>
        <w:t>n</w:t>
      </w:r>
      <w:r w:rsidR="009305F6">
        <w:t>icht-fachspezifische Fortbildungen (z.B. Kurs zu Scientific English, Präsentationstechniken, Projektmanagement)</w:t>
      </w:r>
    </w:p>
    <w:p w14:paraId="5D1FDA53" w14:textId="77777777" w:rsidR="00CF316D" w:rsidRDefault="00CF316D" w:rsidP="009305F6"/>
    <w:p w14:paraId="2A079312" w14:textId="77777777" w:rsidR="009305F6" w:rsidRPr="002A254C" w:rsidRDefault="009305F6" w:rsidP="009305F6">
      <w:pPr>
        <w:rPr>
          <w:b/>
        </w:rPr>
      </w:pPr>
      <w:r>
        <w:rPr>
          <w:b/>
        </w:rPr>
        <w:lastRenderedPageBreak/>
        <w:t>Anrechenbare Formate zur Erlangung der 12 KP</w:t>
      </w:r>
    </w:p>
    <w:tbl>
      <w:tblPr>
        <w:tblStyle w:val="Tabellenraster"/>
        <w:tblW w:w="5034" w:type="pct"/>
        <w:tblInd w:w="-34" w:type="dxa"/>
        <w:tblLayout w:type="fixed"/>
        <w:tblLook w:val="04A0" w:firstRow="1" w:lastRow="0" w:firstColumn="1" w:lastColumn="0" w:noHBand="0" w:noVBand="1"/>
      </w:tblPr>
      <w:tblGrid>
        <w:gridCol w:w="980"/>
        <w:gridCol w:w="5922"/>
        <w:gridCol w:w="3251"/>
        <w:gridCol w:w="2970"/>
        <w:gridCol w:w="1536"/>
      </w:tblGrid>
      <w:tr w:rsidR="00E56CEC" w14:paraId="143C17E1" w14:textId="77777777" w:rsidTr="005E24E0">
        <w:tc>
          <w:tcPr>
            <w:tcW w:w="334" w:type="pct"/>
            <w:shd w:val="clear" w:color="auto" w:fill="C6D9F1" w:themeFill="text2" w:themeFillTint="33"/>
          </w:tcPr>
          <w:p w14:paraId="7FA1E91C" w14:textId="77777777" w:rsidR="005E24E0" w:rsidRDefault="009305F6" w:rsidP="005E24E0">
            <w:pPr>
              <w:rPr>
                <w:b/>
              </w:rPr>
            </w:pPr>
            <w:r>
              <w:rPr>
                <w:b/>
              </w:rPr>
              <w:t>Kürzel</w:t>
            </w:r>
            <w:r w:rsidR="00E56CEC">
              <w:rPr>
                <w:b/>
              </w:rPr>
              <w:t xml:space="preserve"> </w:t>
            </w:r>
          </w:p>
          <w:p w14:paraId="0178D3A2" w14:textId="77777777" w:rsidR="009305F6" w:rsidRPr="001073D4" w:rsidRDefault="00E56CEC" w:rsidP="005E24E0">
            <w:pPr>
              <w:rPr>
                <w:b/>
              </w:rPr>
            </w:pPr>
            <w:r w:rsidRPr="005E24E0">
              <w:rPr>
                <w:b/>
                <w:color w:val="C00000"/>
                <w:sz w:val="18"/>
                <w:szCs w:val="18"/>
              </w:rPr>
              <w:t xml:space="preserve">(bitte </w:t>
            </w:r>
            <w:r w:rsidR="005E24E0">
              <w:rPr>
                <w:b/>
                <w:color w:val="C00000"/>
                <w:sz w:val="18"/>
                <w:szCs w:val="18"/>
              </w:rPr>
              <w:t xml:space="preserve">auf dem </w:t>
            </w:r>
            <w:r w:rsidRPr="005E24E0">
              <w:rPr>
                <w:b/>
                <w:color w:val="C00000"/>
                <w:sz w:val="18"/>
                <w:szCs w:val="18"/>
              </w:rPr>
              <w:t>Laufzettel angeben)</w:t>
            </w:r>
          </w:p>
        </w:tc>
        <w:tc>
          <w:tcPr>
            <w:tcW w:w="2020" w:type="pct"/>
            <w:shd w:val="clear" w:color="auto" w:fill="C6D9F1" w:themeFill="text2" w:themeFillTint="33"/>
          </w:tcPr>
          <w:p w14:paraId="135B9617" w14:textId="77777777" w:rsidR="009305F6" w:rsidRPr="001073D4" w:rsidRDefault="00E56CEC" w:rsidP="006A14EE">
            <w:pPr>
              <w:rPr>
                <w:b/>
              </w:rPr>
            </w:pPr>
            <w:r>
              <w:rPr>
                <w:b/>
              </w:rPr>
              <w:t>Format</w:t>
            </w:r>
          </w:p>
        </w:tc>
        <w:tc>
          <w:tcPr>
            <w:tcW w:w="1109" w:type="pct"/>
            <w:shd w:val="clear" w:color="auto" w:fill="C6D9F1" w:themeFill="text2" w:themeFillTint="33"/>
          </w:tcPr>
          <w:p w14:paraId="3B99B897" w14:textId="77777777" w:rsidR="009305F6" w:rsidRPr="001073D4" w:rsidRDefault="009305F6" w:rsidP="006A14EE">
            <w:pPr>
              <w:rPr>
                <w:b/>
              </w:rPr>
            </w:pPr>
            <w:r w:rsidRPr="001073D4">
              <w:rPr>
                <w:b/>
              </w:rPr>
              <w:t>Beispiel</w:t>
            </w:r>
          </w:p>
        </w:tc>
        <w:tc>
          <w:tcPr>
            <w:tcW w:w="1013" w:type="pct"/>
            <w:shd w:val="clear" w:color="auto" w:fill="C6D9F1" w:themeFill="text2" w:themeFillTint="33"/>
          </w:tcPr>
          <w:p w14:paraId="134B3BBB" w14:textId="77777777" w:rsidR="009305F6" w:rsidRPr="001073D4" w:rsidRDefault="009305F6" w:rsidP="006A14EE">
            <w:pPr>
              <w:rPr>
                <w:b/>
              </w:rPr>
            </w:pPr>
            <w:r w:rsidRPr="001073D4">
              <w:rPr>
                <w:b/>
              </w:rPr>
              <w:t>Anerkennungs</w:t>
            </w:r>
            <w:r w:rsidR="00E56CEC">
              <w:rPr>
                <w:b/>
              </w:rPr>
              <w:t xml:space="preserve">- bzw. </w:t>
            </w:r>
            <w:r>
              <w:rPr>
                <w:b/>
              </w:rPr>
              <w:t>Berechnungs</w:t>
            </w:r>
            <w:r w:rsidRPr="001073D4">
              <w:rPr>
                <w:b/>
              </w:rPr>
              <w:t>grundlage</w:t>
            </w:r>
          </w:p>
        </w:tc>
        <w:tc>
          <w:tcPr>
            <w:tcW w:w="525" w:type="pct"/>
            <w:shd w:val="clear" w:color="auto" w:fill="C6D9F1" w:themeFill="text2" w:themeFillTint="33"/>
          </w:tcPr>
          <w:p w14:paraId="483F4003" w14:textId="77777777" w:rsidR="00E56CEC" w:rsidRDefault="009305F6" w:rsidP="006A14EE">
            <w:pPr>
              <w:rPr>
                <w:b/>
              </w:rPr>
            </w:pPr>
            <w:r>
              <w:rPr>
                <w:b/>
              </w:rPr>
              <w:t xml:space="preserve">Maximum </w:t>
            </w:r>
          </w:p>
          <w:p w14:paraId="3D878D14" w14:textId="77777777" w:rsidR="009305F6" w:rsidRPr="001073D4" w:rsidRDefault="009305F6" w:rsidP="006A14EE">
            <w:pPr>
              <w:rPr>
                <w:b/>
              </w:rPr>
            </w:pPr>
            <w:r>
              <w:rPr>
                <w:b/>
              </w:rPr>
              <w:t>der Anerkennung</w:t>
            </w:r>
          </w:p>
        </w:tc>
      </w:tr>
      <w:tr w:rsidR="00E56CEC" w14:paraId="65AB88C6" w14:textId="77777777" w:rsidTr="008C0C6A">
        <w:tc>
          <w:tcPr>
            <w:tcW w:w="334" w:type="pct"/>
            <w:vAlign w:val="center"/>
          </w:tcPr>
          <w:p w14:paraId="606CBD85" w14:textId="77777777" w:rsidR="009305F6" w:rsidRPr="008C0C6A" w:rsidRDefault="009305F6" w:rsidP="008C0C6A">
            <w:pPr>
              <w:jc w:val="center"/>
              <w:rPr>
                <w:b/>
              </w:rPr>
            </w:pPr>
            <w:r w:rsidRPr="008C0C6A">
              <w:rPr>
                <w:b/>
              </w:rPr>
              <w:t>a</w:t>
            </w:r>
          </w:p>
        </w:tc>
        <w:tc>
          <w:tcPr>
            <w:tcW w:w="2020" w:type="pct"/>
          </w:tcPr>
          <w:p w14:paraId="46AF8CA7" w14:textId="77777777" w:rsidR="009305F6" w:rsidRDefault="009305F6" w:rsidP="006A14EE">
            <w:r>
              <w:t xml:space="preserve">Akademische Workshops/Fortbildungen/Summer Schools </w:t>
            </w:r>
          </w:p>
        </w:tc>
        <w:tc>
          <w:tcPr>
            <w:tcW w:w="1109" w:type="pct"/>
          </w:tcPr>
          <w:p w14:paraId="57B3CDBD" w14:textId="77777777" w:rsidR="009305F6" w:rsidRDefault="009305F6" w:rsidP="006A14EE">
            <w:r>
              <w:t>2-tägige Methodenfortbildung</w:t>
            </w:r>
          </w:p>
        </w:tc>
        <w:tc>
          <w:tcPr>
            <w:tcW w:w="1013" w:type="pct"/>
          </w:tcPr>
          <w:p w14:paraId="27E8BB28" w14:textId="77777777" w:rsidR="009305F6" w:rsidRDefault="009305F6" w:rsidP="006A14EE">
            <w:r>
              <w:t>Auf TN-Zertifikat angegebene KP, falls nicht Umrechnung in Arbeitsstunden (1h=0,04 KP)</w:t>
            </w:r>
          </w:p>
        </w:tc>
        <w:tc>
          <w:tcPr>
            <w:tcW w:w="525" w:type="pct"/>
          </w:tcPr>
          <w:p w14:paraId="2660ABCC" w14:textId="77777777" w:rsidR="009305F6" w:rsidRDefault="009305F6" w:rsidP="006A14EE"/>
        </w:tc>
      </w:tr>
      <w:tr w:rsidR="00E56CEC" w14:paraId="45738EC5" w14:textId="77777777" w:rsidTr="008C0C6A">
        <w:tc>
          <w:tcPr>
            <w:tcW w:w="334" w:type="pct"/>
            <w:vAlign w:val="center"/>
          </w:tcPr>
          <w:p w14:paraId="00AB01B4" w14:textId="77777777" w:rsidR="009305F6" w:rsidRPr="008C0C6A" w:rsidRDefault="009305F6" w:rsidP="008C0C6A">
            <w:pPr>
              <w:jc w:val="center"/>
              <w:rPr>
                <w:b/>
              </w:rPr>
            </w:pPr>
            <w:r w:rsidRPr="008C0C6A">
              <w:rPr>
                <w:b/>
              </w:rPr>
              <w:t>b</w:t>
            </w:r>
          </w:p>
        </w:tc>
        <w:tc>
          <w:tcPr>
            <w:tcW w:w="2020" w:type="pct"/>
          </w:tcPr>
          <w:p w14:paraId="3B6D0DD7" w14:textId="77777777" w:rsidR="009305F6" w:rsidRDefault="009305F6" w:rsidP="006A14EE">
            <w:r>
              <w:t>Besuch von Lehrveranstaltungen an einer Hochschule</w:t>
            </w:r>
          </w:p>
        </w:tc>
        <w:tc>
          <w:tcPr>
            <w:tcW w:w="1109" w:type="pct"/>
          </w:tcPr>
          <w:p w14:paraId="61B8B477" w14:textId="77777777" w:rsidR="009305F6" w:rsidRDefault="009305F6" w:rsidP="006A14EE">
            <w:r>
              <w:t>1 Sem. Vorlesung zu Statistik an der Uni OL; Kurs zur Hochschuldidaktik</w:t>
            </w:r>
          </w:p>
        </w:tc>
        <w:tc>
          <w:tcPr>
            <w:tcW w:w="1013" w:type="pct"/>
          </w:tcPr>
          <w:p w14:paraId="05F029DA" w14:textId="77777777" w:rsidR="009305F6" w:rsidRDefault="009305F6" w:rsidP="006A14EE">
            <w:r>
              <w:t xml:space="preserve">KP sind bei LV i.d.R. angegeben; wenn keine Prüfung abgelegt wird, dann Unterschrift für Besuch der Sitzungen von Dozenten einholen </w:t>
            </w:r>
          </w:p>
        </w:tc>
        <w:tc>
          <w:tcPr>
            <w:tcW w:w="525" w:type="pct"/>
            <w:vAlign w:val="center"/>
          </w:tcPr>
          <w:p w14:paraId="698243E5" w14:textId="77777777" w:rsidR="009305F6" w:rsidRDefault="009305F6" w:rsidP="008C0C6A">
            <w:pPr>
              <w:jc w:val="center"/>
            </w:pPr>
            <w:r>
              <w:t>3 KP</w:t>
            </w:r>
          </w:p>
        </w:tc>
      </w:tr>
      <w:tr w:rsidR="00E56CEC" w14:paraId="7AFD257C" w14:textId="77777777" w:rsidTr="008C0C6A">
        <w:tc>
          <w:tcPr>
            <w:tcW w:w="334" w:type="pct"/>
            <w:vAlign w:val="center"/>
          </w:tcPr>
          <w:p w14:paraId="7D38E897" w14:textId="77777777" w:rsidR="009305F6" w:rsidRPr="008C0C6A" w:rsidRDefault="009305F6" w:rsidP="008C0C6A">
            <w:pPr>
              <w:jc w:val="center"/>
              <w:rPr>
                <w:b/>
              </w:rPr>
            </w:pPr>
            <w:r w:rsidRPr="008C0C6A">
              <w:rPr>
                <w:b/>
              </w:rPr>
              <w:t>c</w:t>
            </w:r>
          </w:p>
        </w:tc>
        <w:tc>
          <w:tcPr>
            <w:tcW w:w="2020" w:type="pct"/>
          </w:tcPr>
          <w:p w14:paraId="0B3FDE92" w14:textId="77777777" w:rsidR="009305F6" w:rsidRPr="001D376C" w:rsidRDefault="009305F6" w:rsidP="006A14EE">
            <w:r w:rsidRPr="001D376C">
              <w:t>Aktive Teilnahme an wissenschaftlichen Kongressen</w:t>
            </w:r>
            <w:r>
              <w:t xml:space="preserve"> oder eingeladener öffentlicher wissenschaftlicher Vortrag</w:t>
            </w:r>
            <w:r w:rsidRPr="001D376C">
              <w:t xml:space="preserve"> </w:t>
            </w:r>
          </w:p>
        </w:tc>
        <w:tc>
          <w:tcPr>
            <w:tcW w:w="1109" w:type="pct"/>
          </w:tcPr>
          <w:p w14:paraId="2C4A484E" w14:textId="77777777" w:rsidR="009305F6" w:rsidRPr="001D376C" w:rsidRDefault="009305F6" w:rsidP="006A14EE">
            <w:r w:rsidRPr="001D376C">
              <w:t xml:space="preserve">Vortrag oder Poster auf Kongress  </w:t>
            </w:r>
          </w:p>
        </w:tc>
        <w:tc>
          <w:tcPr>
            <w:tcW w:w="1013" w:type="pct"/>
          </w:tcPr>
          <w:p w14:paraId="38C493D4" w14:textId="77777777" w:rsidR="009305F6" w:rsidRDefault="009305F6" w:rsidP="006A14EE">
            <w:r>
              <w:t>1 KP pro Kongress (unabhängig davon, ob auf einem Kongress mehrere Poster/Vorträge vorgestellt werden)</w:t>
            </w:r>
          </w:p>
        </w:tc>
        <w:tc>
          <w:tcPr>
            <w:tcW w:w="525" w:type="pct"/>
            <w:vMerge w:val="restart"/>
            <w:vAlign w:val="center"/>
          </w:tcPr>
          <w:p w14:paraId="68680E65" w14:textId="77777777" w:rsidR="009305F6" w:rsidRDefault="009305F6" w:rsidP="008C0C6A">
            <w:pPr>
              <w:jc w:val="center"/>
            </w:pPr>
            <w:r>
              <w:t>4 KP</w:t>
            </w:r>
          </w:p>
        </w:tc>
      </w:tr>
      <w:tr w:rsidR="00E56CEC" w14:paraId="786315F8" w14:textId="77777777" w:rsidTr="008C0C6A">
        <w:tc>
          <w:tcPr>
            <w:tcW w:w="334" w:type="pct"/>
            <w:vAlign w:val="center"/>
          </w:tcPr>
          <w:p w14:paraId="5C93FC5B" w14:textId="77777777" w:rsidR="009305F6" w:rsidRPr="008C0C6A" w:rsidRDefault="009305F6" w:rsidP="008C0C6A">
            <w:pPr>
              <w:jc w:val="center"/>
              <w:rPr>
                <w:b/>
              </w:rPr>
            </w:pPr>
            <w:r w:rsidRPr="008C0C6A">
              <w:rPr>
                <w:b/>
              </w:rPr>
              <w:t>d</w:t>
            </w:r>
          </w:p>
        </w:tc>
        <w:tc>
          <w:tcPr>
            <w:tcW w:w="2020" w:type="pct"/>
          </w:tcPr>
          <w:p w14:paraId="34452812" w14:textId="77777777" w:rsidR="009305F6" w:rsidRDefault="009305F6" w:rsidP="006A14EE">
            <w:r>
              <w:t>Passive Teilnahme an wissenschaftlichem Kongress</w:t>
            </w:r>
          </w:p>
        </w:tc>
        <w:tc>
          <w:tcPr>
            <w:tcW w:w="1109" w:type="pct"/>
          </w:tcPr>
          <w:p w14:paraId="5C1EFB6D" w14:textId="77777777" w:rsidR="009305F6" w:rsidRDefault="009305F6" w:rsidP="006A14EE">
            <w:r>
              <w:t>Besuch eines Kongresses</w:t>
            </w:r>
          </w:p>
        </w:tc>
        <w:tc>
          <w:tcPr>
            <w:tcW w:w="1013" w:type="pct"/>
          </w:tcPr>
          <w:p w14:paraId="2BA069FA" w14:textId="77777777" w:rsidR="009305F6" w:rsidRDefault="009305F6" w:rsidP="006A14EE">
            <w:r>
              <w:t xml:space="preserve">0,5 KP pro Kongress (bei aktiver Teilnahme wird die passive Teilnahme nicht dazu </w:t>
            </w:r>
            <w:proofErr w:type="spellStart"/>
            <w:r>
              <w:t>additiert</w:t>
            </w:r>
            <w:proofErr w:type="spellEnd"/>
            <w:r>
              <w:t>)</w:t>
            </w:r>
          </w:p>
        </w:tc>
        <w:tc>
          <w:tcPr>
            <w:tcW w:w="525" w:type="pct"/>
            <w:vMerge/>
            <w:vAlign w:val="center"/>
          </w:tcPr>
          <w:p w14:paraId="440E6C71" w14:textId="77777777" w:rsidR="009305F6" w:rsidRDefault="009305F6" w:rsidP="008C0C6A">
            <w:pPr>
              <w:jc w:val="center"/>
            </w:pPr>
          </w:p>
        </w:tc>
      </w:tr>
      <w:tr w:rsidR="00E56CEC" w14:paraId="47A89477" w14:textId="77777777" w:rsidTr="008C0C6A">
        <w:tc>
          <w:tcPr>
            <w:tcW w:w="334" w:type="pct"/>
            <w:vAlign w:val="center"/>
          </w:tcPr>
          <w:p w14:paraId="0C4ED304" w14:textId="77777777" w:rsidR="009305F6" w:rsidRPr="008C0C6A" w:rsidRDefault="009305F6" w:rsidP="008C0C6A">
            <w:pPr>
              <w:jc w:val="center"/>
              <w:rPr>
                <w:b/>
              </w:rPr>
            </w:pPr>
            <w:r w:rsidRPr="008C0C6A">
              <w:rPr>
                <w:b/>
              </w:rPr>
              <w:t>e</w:t>
            </w:r>
          </w:p>
        </w:tc>
        <w:tc>
          <w:tcPr>
            <w:tcW w:w="2020" w:type="pct"/>
          </w:tcPr>
          <w:p w14:paraId="4702071C" w14:textId="77777777" w:rsidR="009305F6" w:rsidRDefault="009305F6" w:rsidP="006A14EE">
            <w:r>
              <w:t>Besuch von Kolloquien und (außer)universitären wissenschaftlichen Vorträgen</w:t>
            </w:r>
          </w:p>
        </w:tc>
        <w:tc>
          <w:tcPr>
            <w:tcW w:w="1109" w:type="pct"/>
          </w:tcPr>
          <w:p w14:paraId="33D7A207" w14:textId="77777777" w:rsidR="009305F6" w:rsidRDefault="009305F6" w:rsidP="006A14EE">
            <w:r>
              <w:t xml:space="preserve">EMS-Kolloquium, </w:t>
            </w:r>
            <w:proofErr w:type="spellStart"/>
            <w:r>
              <w:t>Departmentkolloquium</w:t>
            </w:r>
            <w:proofErr w:type="spellEnd"/>
          </w:p>
        </w:tc>
        <w:tc>
          <w:tcPr>
            <w:tcW w:w="1013" w:type="pct"/>
          </w:tcPr>
          <w:p w14:paraId="726FACBF" w14:textId="77777777" w:rsidR="009305F6" w:rsidRDefault="009305F6" w:rsidP="006A14EE">
            <w:r>
              <w:t>1h=0,04 KP</w:t>
            </w:r>
          </w:p>
        </w:tc>
        <w:tc>
          <w:tcPr>
            <w:tcW w:w="525" w:type="pct"/>
            <w:vAlign w:val="center"/>
          </w:tcPr>
          <w:p w14:paraId="41432328" w14:textId="77777777" w:rsidR="009305F6" w:rsidRDefault="009305F6" w:rsidP="008C0C6A">
            <w:pPr>
              <w:jc w:val="center"/>
            </w:pPr>
            <w:r>
              <w:t>3 KP</w:t>
            </w:r>
          </w:p>
        </w:tc>
      </w:tr>
      <w:tr w:rsidR="007A5056" w14:paraId="01A722E7" w14:textId="77777777" w:rsidTr="00C225D3">
        <w:tc>
          <w:tcPr>
            <w:tcW w:w="334" w:type="pct"/>
            <w:shd w:val="clear" w:color="auto" w:fill="FFFFFF" w:themeFill="background1"/>
            <w:vAlign w:val="center"/>
          </w:tcPr>
          <w:p w14:paraId="29547864" w14:textId="77777777" w:rsidR="007A5056" w:rsidRPr="008C0C6A" w:rsidRDefault="007A5056" w:rsidP="008C0C6A">
            <w:pPr>
              <w:jc w:val="center"/>
              <w:rPr>
                <w:b/>
              </w:rPr>
            </w:pPr>
            <w:r>
              <w:rPr>
                <w:b/>
              </w:rPr>
              <w:t>f</w:t>
            </w:r>
          </w:p>
        </w:tc>
        <w:tc>
          <w:tcPr>
            <w:tcW w:w="2020" w:type="pct"/>
            <w:shd w:val="clear" w:color="auto" w:fill="FFFFFF" w:themeFill="background1"/>
          </w:tcPr>
          <w:p w14:paraId="289B6208" w14:textId="77777777" w:rsidR="007A5056" w:rsidRDefault="007A5056" w:rsidP="006A14EE">
            <w:r>
              <w:t>Besuch interner Klausurtagung</w:t>
            </w:r>
            <w:r w:rsidR="00B50C7B">
              <w:t xml:space="preserve"> mit wissenschaftlichem Programm</w:t>
            </w:r>
          </w:p>
        </w:tc>
        <w:tc>
          <w:tcPr>
            <w:tcW w:w="1109" w:type="pct"/>
            <w:shd w:val="clear" w:color="auto" w:fill="FFFFFF" w:themeFill="background1"/>
          </w:tcPr>
          <w:p w14:paraId="6C0C8E3E" w14:textId="48BA4519" w:rsidR="007A5056" w:rsidRDefault="00B50C7B" w:rsidP="006A14EE">
            <w:r>
              <w:t xml:space="preserve">Jährliche </w:t>
            </w:r>
            <w:r w:rsidR="007A5056">
              <w:t xml:space="preserve">Klausurtagung </w:t>
            </w:r>
            <w:r>
              <w:t xml:space="preserve">der </w:t>
            </w:r>
            <w:r w:rsidR="007A5056">
              <w:t>Arbeitsgruppe</w:t>
            </w:r>
          </w:p>
        </w:tc>
        <w:tc>
          <w:tcPr>
            <w:tcW w:w="1013" w:type="pct"/>
            <w:shd w:val="clear" w:color="auto" w:fill="FFFFFF" w:themeFill="background1"/>
          </w:tcPr>
          <w:p w14:paraId="38B9C959" w14:textId="77777777" w:rsidR="007A5056" w:rsidRDefault="007A5056" w:rsidP="006A14EE">
            <w:r>
              <w:t>Maximal Berücksichtigung 1 Veranstaltung</w:t>
            </w:r>
          </w:p>
        </w:tc>
        <w:tc>
          <w:tcPr>
            <w:tcW w:w="525" w:type="pct"/>
            <w:shd w:val="clear" w:color="auto" w:fill="FFFFFF" w:themeFill="background1"/>
            <w:vAlign w:val="center"/>
          </w:tcPr>
          <w:p w14:paraId="4A6E39AB" w14:textId="77777777" w:rsidR="007A5056" w:rsidRDefault="007A5056" w:rsidP="008C0C6A">
            <w:pPr>
              <w:jc w:val="center"/>
            </w:pPr>
            <w:r>
              <w:t>0,5 KP</w:t>
            </w:r>
          </w:p>
        </w:tc>
      </w:tr>
      <w:tr w:rsidR="00E56CEC" w14:paraId="0A02161A" w14:textId="77777777" w:rsidTr="008C0C6A">
        <w:tc>
          <w:tcPr>
            <w:tcW w:w="334" w:type="pct"/>
            <w:vAlign w:val="center"/>
          </w:tcPr>
          <w:p w14:paraId="03F299DD" w14:textId="77777777" w:rsidR="009305F6" w:rsidRPr="008C0C6A" w:rsidRDefault="007A5056" w:rsidP="008C0C6A">
            <w:pPr>
              <w:jc w:val="center"/>
              <w:rPr>
                <w:b/>
              </w:rPr>
            </w:pPr>
            <w:r>
              <w:rPr>
                <w:b/>
              </w:rPr>
              <w:t>g</w:t>
            </w:r>
          </w:p>
        </w:tc>
        <w:tc>
          <w:tcPr>
            <w:tcW w:w="2020" w:type="pct"/>
          </w:tcPr>
          <w:p w14:paraId="0D0571A1" w14:textId="77777777" w:rsidR="009305F6" w:rsidRDefault="009305F6" w:rsidP="006A14EE">
            <w:r>
              <w:t>Mehrwöchige Forschungsaufenthalte bei nationalen und internationalen (außer)universitären Forschungseinrichtungen, unterbrochen oder am Stück</w:t>
            </w:r>
          </w:p>
        </w:tc>
        <w:tc>
          <w:tcPr>
            <w:tcW w:w="1109" w:type="pct"/>
          </w:tcPr>
          <w:p w14:paraId="24E4F142" w14:textId="77777777" w:rsidR="009305F6" w:rsidRDefault="009305F6" w:rsidP="006A14EE">
            <w:r>
              <w:t>Aufenthalt im Rahmen eines 3-monatigen DAAD Stipendiums; regelmäßiger Aufenthalt zur Datenerhebung</w:t>
            </w:r>
          </w:p>
        </w:tc>
        <w:tc>
          <w:tcPr>
            <w:tcW w:w="1013" w:type="pct"/>
          </w:tcPr>
          <w:p w14:paraId="7E083B49" w14:textId="77777777" w:rsidR="009305F6" w:rsidRDefault="009305F6" w:rsidP="006A14EE">
            <w:r>
              <w:t>1 KP pro Monat, Bescheinigung von Erstbetreuer der Promotion erforderlich</w:t>
            </w:r>
          </w:p>
        </w:tc>
        <w:tc>
          <w:tcPr>
            <w:tcW w:w="525" w:type="pct"/>
            <w:vAlign w:val="center"/>
          </w:tcPr>
          <w:p w14:paraId="1CD7486C" w14:textId="77777777" w:rsidR="009305F6" w:rsidRDefault="009305F6" w:rsidP="008C0C6A">
            <w:pPr>
              <w:jc w:val="center"/>
            </w:pPr>
            <w:r>
              <w:t>3 KP</w:t>
            </w:r>
          </w:p>
        </w:tc>
        <w:bookmarkStart w:id="0" w:name="_GoBack"/>
        <w:bookmarkEnd w:id="0"/>
      </w:tr>
      <w:tr w:rsidR="00E56CEC" w14:paraId="7B9CEB5D" w14:textId="77777777" w:rsidTr="008C0C6A">
        <w:tc>
          <w:tcPr>
            <w:tcW w:w="334" w:type="pct"/>
            <w:vAlign w:val="center"/>
          </w:tcPr>
          <w:p w14:paraId="0D16A623" w14:textId="77777777" w:rsidR="009305F6" w:rsidRPr="008C0C6A" w:rsidRDefault="007A5056" w:rsidP="008C0C6A">
            <w:pPr>
              <w:jc w:val="center"/>
              <w:rPr>
                <w:b/>
              </w:rPr>
            </w:pPr>
            <w:r>
              <w:rPr>
                <w:b/>
              </w:rPr>
              <w:t>h</w:t>
            </w:r>
          </w:p>
        </w:tc>
        <w:tc>
          <w:tcPr>
            <w:tcW w:w="2020" w:type="pct"/>
          </w:tcPr>
          <w:p w14:paraId="38F03327" w14:textId="77777777" w:rsidR="009305F6" w:rsidRDefault="009305F6" w:rsidP="006A14EE">
            <w:r>
              <w:t>Durchführung von wissenschaftlichen Workshops/Seminaren</w:t>
            </w:r>
          </w:p>
        </w:tc>
        <w:tc>
          <w:tcPr>
            <w:tcW w:w="1109" w:type="pct"/>
          </w:tcPr>
          <w:p w14:paraId="71E73FF9" w14:textId="77777777" w:rsidR="009305F6" w:rsidRDefault="009305F6" w:rsidP="006A14EE">
            <w:r>
              <w:t>Gestaltung eines Workshops zu einer Forschungsmethode</w:t>
            </w:r>
          </w:p>
        </w:tc>
        <w:tc>
          <w:tcPr>
            <w:tcW w:w="1013" w:type="pct"/>
          </w:tcPr>
          <w:p w14:paraId="4F8E275F" w14:textId="77777777" w:rsidR="009305F6" w:rsidRDefault="009305F6" w:rsidP="006A14EE">
            <w:r>
              <w:t>1 KP</w:t>
            </w:r>
          </w:p>
        </w:tc>
        <w:tc>
          <w:tcPr>
            <w:tcW w:w="525" w:type="pct"/>
            <w:vAlign w:val="center"/>
          </w:tcPr>
          <w:p w14:paraId="1B89415A" w14:textId="77777777" w:rsidR="009305F6" w:rsidRDefault="009305F6" w:rsidP="008C0C6A">
            <w:pPr>
              <w:jc w:val="center"/>
            </w:pPr>
            <w:r>
              <w:t>1,0 KP</w:t>
            </w:r>
          </w:p>
        </w:tc>
      </w:tr>
      <w:tr w:rsidR="00E56CEC" w14:paraId="14FE2729" w14:textId="77777777" w:rsidTr="008C0C6A">
        <w:tc>
          <w:tcPr>
            <w:tcW w:w="334" w:type="pct"/>
            <w:vAlign w:val="center"/>
          </w:tcPr>
          <w:p w14:paraId="4DFE4E8A" w14:textId="77777777" w:rsidR="009305F6" w:rsidRPr="008C0C6A" w:rsidRDefault="007A5056" w:rsidP="008C0C6A">
            <w:pPr>
              <w:jc w:val="center"/>
              <w:rPr>
                <w:b/>
              </w:rPr>
            </w:pPr>
            <w:r>
              <w:rPr>
                <w:b/>
              </w:rPr>
              <w:t>i</w:t>
            </w:r>
          </w:p>
        </w:tc>
        <w:tc>
          <w:tcPr>
            <w:tcW w:w="2020" w:type="pct"/>
          </w:tcPr>
          <w:p w14:paraId="3017D26F" w14:textId="77777777" w:rsidR="009305F6" w:rsidRDefault="009305F6" w:rsidP="006A14EE">
            <w:r>
              <w:t xml:space="preserve">Bei kumulativen Promotionen: In einer wissenschaftlichen Zeitschrift mit Peer Review angenommenes Manuskript in </w:t>
            </w:r>
            <w:proofErr w:type="spellStart"/>
            <w:r>
              <w:t>Erstautorenschaft</w:t>
            </w:r>
            <w:proofErr w:type="spellEnd"/>
            <w:r>
              <w:t xml:space="preserve"> außerhalb der kumulativen Promotion</w:t>
            </w:r>
          </w:p>
        </w:tc>
        <w:tc>
          <w:tcPr>
            <w:tcW w:w="1109" w:type="pct"/>
          </w:tcPr>
          <w:p w14:paraId="1CF0BF0C" w14:textId="77777777" w:rsidR="009305F6" w:rsidRDefault="009305F6" w:rsidP="006A14EE">
            <w:r>
              <w:t>Wissenschaftlicher Artikel zu Ergebnissen der Masterarbeit</w:t>
            </w:r>
          </w:p>
        </w:tc>
        <w:tc>
          <w:tcPr>
            <w:tcW w:w="1013" w:type="pct"/>
          </w:tcPr>
          <w:p w14:paraId="5ADDF737" w14:textId="77777777" w:rsidR="009305F6" w:rsidRDefault="009305F6" w:rsidP="006A14EE">
            <w:r>
              <w:t>1 KP pro Manuskript</w:t>
            </w:r>
          </w:p>
        </w:tc>
        <w:tc>
          <w:tcPr>
            <w:tcW w:w="525" w:type="pct"/>
            <w:vAlign w:val="center"/>
          </w:tcPr>
          <w:p w14:paraId="1061DA3E" w14:textId="77777777" w:rsidR="009305F6" w:rsidRDefault="009305F6" w:rsidP="008C0C6A">
            <w:pPr>
              <w:jc w:val="center"/>
            </w:pPr>
            <w:r>
              <w:t>1 KP</w:t>
            </w:r>
          </w:p>
        </w:tc>
      </w:tr>
      <w:tr w:rsidR="00E56CEC" w14:paraId="65A7E043" w14:textId="77777777" w:rsidTr="008C0C6A">
        <w:tc>
          <w:tcPr>
            <w:tcW w:w="334" w:type="pct"/>
            <w:vAlign w:val="center"/>
          </w:tcPr>
          <w:p w14:paraId="753110EE" w14:textId="77777777" w:rsidR="009305F6" w:rsidRPr="008C0C6A" w:rsidRDefault="007A5056" w:rsidP="008C0C6A">
            <w:pPr>
              <w:jc w:val="center"/>
              <w:rPr>
                <w:b/>
              </w:rPr>
            </w:pPr>
            <w:r>
              <w:rPr>
                <w:b/>
              </w:rPr>
              <w:lastRenderedPageBreak/>
              <w:t>j</w:t>
            </w:r>
          </w:p>
        </w:tc>
        <w:tc>
          <w:tcPr>
            <w:tcW w:w="2020" w:type="pct"/>
          </w:tcPr>
          <w:p w14:paraId="76636DC6" w14:textId="77777777" w:rsidR="009305F6" w:rsidRDefault="009305F6" w:rsidP="006A14EE">
            <w:r>
              <w:t>Anerkennung von Leistungen im Studium, die nicht zum Studienabschluss qualifizieren</w:t>
            </w:r>
          </w:p>
        </w:tc>
        <w:tc>
          <w:tcPr>
            <w:tcW w:w="1109" w:type="pct"/>
          </w:tcPr>
          <w:p w14:paraId="5F7733BF" w14:textId="77777777" w:rsidR="009305F6" w:rsidRDefault="009305F6" w:rsidP="006A14EE">
            <w:r>
              <w:t>Zusätzlich belegte Lehrveranstaltungen</w:t>
            </w:r>
          </w:p>
        </w:tc>
        <w:tc>
          <w:tcPr>
            <w:tcW w:w="1013" w:type="pct"/>
          </w:tcPr>
          <w:p w14:paraId="7B091919" w14:textId="77777777" w:rsidR="009305F6" w:rsidRPr="00DA3C7D" w:rsidRDefault="009305F6" w:rsidP="006A14EE">
            <w:pPr>
              <w:rPr>
                <w:color w:val="FF0000"/>
              </w:rPr>
            </w:pPr>
            <w:r w:rsidRPr="00DA3C7D">
              <w:t>Umrechnung von SWS in KP</w:t>
            </w:r>
          </w:p>
        </w:tc>
        <w:tc>
          <w:tcPr>
            <w:tcW w:w="525" w:type="pct"/>
            <w:vAlign w:val="center"/>
          </w:tcPr>
          <w:p w14:paraId="2714D7CF" w14:textId="77777777" w:rsidR="009305F6" w:rsidRDefault="009305F6" w:rsidP="008C0C6A">
            <w:pPr>
              <w:jc w:val="center"/>
            </w:pPr>
            <w:r>
              <w:t>2 KP</w:t>
            </w:r>
          </w:p>
        </w:tc>
      </w:tr>
    </w:tbl>
    <w:p w14:paraId="74534FCA" w14:textId="77777777" w:rsidR="009305F6" w:rsidRDefault="009305F6" w:rsidP="009305F6"/>
    <w:p w14:paraId="3B28F657" w14:textId="77777777" w:rsidR="009305F6" w:rsidRPr="00DA3C7D" w:rsidRDefault="009305F6" w:rsidP="009305F6">
      <w:pPr>
        <w:rPr>
          <w:b/>
        </w:rPr>
      </w:pPr>
      <w:r w:rsidRPr="00DA3C7D">
        <w:rPr>
          <w:b/>
        </w:rPr>
        <w:t>Weitere Informationen:</w:t>
      </w:r>
    </w:p>
    <w:p w14:paraId="2D7F281F" w14:textId="77777777" w:rsidR="009305F6" w:rsidRDefault="009305F6" w:rsidP="009305F6">
      <w:pPr>
        <w:pStyle w:val="Listenabsatz"/>
        <w:numPr>
          <w:ilvl w:val="0"/>
          <w:numId w:val="4"/>
        </w:numPr>
      </w:pPr>
      <w:r>
        <w:t>Es wird ein Laufzettel geführt</w:t>
      </w:r>
      <w:r w:rsidR="006B35F9">
        <w:t xml:space="preserve"> (siehe Anlage)</w:t>
      </w:r>
      <w:r>
        <w:t xml:space="preserve">, auf dem </w:t>
      </w:r>
      <w:r w:rsidR="005C2593">
        <w:t xml:space="preserve">die </w:t>
      </w:r>
      <w:r>
        <w:t xml:space="preserve">Informationen zu den Leistungen </w:t>
      </w:r>
      <w:r w:rsidR="006B35F9">
        <w:t>eingetragen werden</w:t>
      </w:r>
      <w:r>
        <w:t>. Diese muss entweder mit  Teilnahmebescheinigung und Veranstaltungsprogram und/oder mit einer Unterschrift der bestätigenden Stelle bzw. des Dozenten bescheinigt werden.</w:t>
      </w:r>
    </w:p>
    <w:p w14:paraId="0232EFCD" w14:textId="77777777" w:rsidR="009305F6" w:rsidRDefault="009305F6" w:rsidP="009305F6">
      <w:pPr>
        <w:pStyle w:val="Listenabsatz"/>
        <w:numPr>
          <w:ilvl w:val="0"/>
          <w:numId w:val="4"/>
        </w:numPr>
      </w:pPr>
      <w:r>
        <w:t xml:space="preserve">Durch bestandene Prüfungsleistungen in Kursen (z.B. bei Lehrveranstaltungen oder Fortbildungen) können zusätzliche KP anerkannt werden, wenn Sie auf der Teilnahme-Bescheinigung ausgewiesen sind. </w:t>
      </w:r>
    </w:p>
    <w:p w14:paraId="77264A56" w14:textId="77777777" w:rsidR="009305F6" w:rsidRDefault="009305F6" w:rsidP="009305F6">
      <w:pPr>
        <w:pStyle w:val="Listenabsatz"/>
        <w:numPr>
          <w:ilvl w:val="0"/>
          <w:numId w:val="4"/>
        </w:numPr>
      </w:pPr>
      <w:r>
        <w:t>Auf Antrag können Anerkennungen weiterer Leistungen, die nicht in der Tabelle aufgeführt sind, im Promotionsausschuss geprüft werden</w:t>
      </w:r>
    </w:p>
    <w:p w14:paraId="12FEAE4C" w14:textId="77777777" w:rsidR="009305F6" w:rsidRDefault="009305F6" w:rsidP="009305F6">
      <w:pPr>
        <w:pStyle w:val="Listenabsatz"/>
        <w:numPr>
          <w:ilvl w:val="0"/>
          <w:numId w:val="4"/>
        </w:numPr>
      </w:pPr>
      <w:r>
        <w:t>Es werden Leistungen anerkannt, die in der Qualifizierungsphase zur Promotion erbracht wurden. Diese Phase umfasst i.d.R. den Zeitraum von der Annahme bis zur Abgabe der Dissertation bzw. die letzten fünf Jahre vor der Abgabe.</w:t>
      </w:r>
    </w:p>
    <w:p w14:paraId="4F715720" w14:textId="77777777" w:rsidR="009305F6" w:rsidRDefault="009305F6" w:rsidP="009305F6">
      <w:pPr>
        <w:pStyle w:val="Listenabsatz"/>
        <w:numPr>
          <w:ilvl w:val="0"/>
          <w:numId w:val="4"/>
        </w:numPr>
      </w:pPr>
      <w:r>
        <w:t>Der Promotionsausschuss prüft anhand der eingereichten Unterlagen die Erfüllung von mindestens 6 KP im Bereich „guter wissenschaftlicher Praxis“ bzw. wissenschaftlichen Methoden und kann ggf. Auflagen zur Erfüllung unzureichender KP machen.</w:t>
      </w:r>
    </w:p>
    <w:p w14:paraId="05F8BE80" w14:textId="77777777" w:rsidR="006B35F9" w:rsidRPr="00E56CEC" w:rsidRDefault="006B35F9" w:rsidP="00E56CEC">
      <w:pPr>
        <w:sectPr w:rsidR="006B35F9" w:rsidRPr="00E56CEC" w:rsidSect="005B18DF">
          <w:footerReference w:type="default" r:id="rId9"/>
          <w:type w:val="continuous"/>
          <w:pgSz w:w="16838" w:h="11906" w:orient="landscape" w:code="9"/>
          <w:pgMar w:top="567" w:right="1134" w:bottom="1134" w:left="1134" w:header="709" w:footer="709" w:gutter="0"/>
          <w:cols w:space="708"/>
          <w:docGrid w:linePitch="360"/>
        </w:sectPr>
      </w:pPr>
    </w:p>
    <w:p w14:paraId="32B0E834" w14:textId="77777777" w:rsidR="006B35F9" w:rsidRPr="00E56CEC" w:rsidRDefault="00CF316D" w:rsidP="00CF316D">
      <w:pPr>
        <w:rPr>
          <w:b/>
          <w:sz w:val="28"/>
          <w:szCs w:val="28"/>
        </w:rPr>
      </w:pPr>
      <w:r>
        <w:rPr>
          <w:noProof/>
        </w:rPr>
        <w:lastRenderedPageBreak/>
        <w:drawing>
          <wp:anchor distT="0" distB="0" distL="114300" distR="114300" simplePos="0" relativeHeight="251659264" behindDoc="0" locked="0" layoutInCell="1" allowOverlap="1" wp14:anchorId="094994BD" wp14:editId="66DBC1E4">
            <wp:simplePos x="0" y="0"/>
            <wp:positionH relativeFrom="column">
              <wp:posOffset>4041140</wp:posOffset>
            </wp:positionH>
            <wp:positionV relativeFrom="paragraph">
              <wp:posOffset>-552450</wp:posOffset>
            </wp:positionV>
            <wp:extent cx="1162050" cy="750604"/>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750604"/>
                    </a:xfrm>
                    <a:prstGeom prst="rect">
                      <a:avLst/>
                    </a:prstGeom>
                    <a:noFill/>
                  </pic:spPr>
                </pic:pic>
              </a:graphicData>
            </a:graphic>
          </wp:anchor>
        </w:drawing>
      </w:r>
      <w:r>
        <w:rPr>
          <w:b/>
          <w:sz w:val="28"/>
          <w:szCs w:val="28"/>
        </w:rPr>
        <w:t>Laufzettel</w:t>
      </w:r>
    </w:p>
    <w:tbl>
      <w:tblPr>
        <w:tblStyle w:val="Tabellenraster"/>
        <w:tblW w:w="16018" w:type="dxa"/>
        <w:tblInd w:w="-601" w:type="dxa"/>
        <w:tblLook w:val="04A0" w:firstRow="1" w:lastRow="0" w:firstColumn="1" w:lastColumn="0" w:noHBand="0" w:noVBand="1"/>
      </w:tblPr>
      <w:tblGrid>
        <w:gridCol w:w="7513"/>
        <w:gridCol w:w="4678"/>
        <w:gridCol w:w="3827"/>
      </w:tblGrid>
      <w:tr w:rsidR="00785289" w:rsidRPr="00024E1A" w14:paraId="7DD00416" w14:textId="77777777" w:rsidTr="006F6BC2">
        <w:trPr>
          <w:trHeight w:val="567"/>
        </w:trPr>
        <w:tc>
          <w:tcPr>
            <w:tcW w:w="12191" w:type="dxa"/>
            <w:gridSpan w:val="2"/>
            <w:vAlign w:val="center"/>
          </w:tcPr>
          <w:p w14:paraId="47C8D31B" w14:textId="77777777" w:rsidR="00785289" w:rsidRPr="007A0764" w:rsidRDefault="00785289" w:rsidP="00024E1A">
            <w:r w:rsidRPr="007A0764">
              <w:t xml:space="preserve">Name Promovend/in: </w:t>
            </w:r>
          </w:p>
        </w:tc>
        <w:tc>
          <w:tcPr>
            <w:tcW w:w="3827" w:type="dxa"/>
            <w:vAlign w:val="center"/>
          </w:tcPr>
          <w:p w14:paraId="7E577FD5" w14:textId="77777777" w:rsidR="00785289" w:rsidRPr="007A0764" w:rsidRDefault="00785289" w:rsidP="00024E1A">
            <w:r w:rsidRPr="007A0764">
              <w:t>Mat.-Nr.:</w:t>
            </w:r>
          </w:p>
        </w:tc>
      </w:tr>
      <w:tr w:rsidR="00785289" w:rsidRPr="00024E1A" w14:paraId="349FF81E" w14:textId="77777777" w:rsidTr="006F6BC2">
        <w:trPr>
          <w:trHeight w:val="567"/>
        </w:trPr>
        <w:tc>
          <w:tcPr>
            <w:tcW w:w="16018" w:type="dxa"/>
            <w:gridSpan w:val="3"/>
            <w:vAlign w:val="center"/>
          </w:tcPr>
          <w:p w14:paraId="3039CDFC" w14:textId="77777777" w:rsidR="00785289" w:rsidRPr="007A0764" w:rsidRDefault="00785289" w:rsidP="00024E1A">
            <w:r w:rsidRPr="007A0764">
              <w:t>Erstbetreuer</w:t>
            </w:r>
            <w:r w:rsidR="00433B48">
              <w:t>/in</w:t>
            </w:r>
            <w:r w:rsidRPr="007A0764">
              <w:t xml:space="preserve">: </w:t>
            </w:r>
          </w:p>
        </w:tc>
      </w:tr>
      <w:tr w:rsidR="00785289" w:rsidRPr="00024E1A" w14:paraId="51F571B1" w14:textId="77777777" w:rsidTr="006F6BC2">
        <w:trPr>
          <w:trHeight w:val="567"/>
        </w:trPr>
        <w:tc>
          <w:tcPr>
            <w:tcW w:w="7513" w:type="dxa"/>
            <w:vAlign w:val="center"/>
          </w:tcPr>
          <w:p w14:paraId="77FE59E2" w14:textId="77777777" w:rsidR="00785289" w:rsidRPr="007A0764" w:rsidRDefault="00785289" w:rsidP="00024E1A">
            <w:r w:rsidRPr="007A0764">
              <w:t xml:space="preserve">Zulassungsdatum: </w:t>
            </w:r>
          </w:p>
        </w:tc>
        <w:tc>
          <w:tcPr>
            <w:tcW w:w="8505" w:type="dxa"/>
            <w:gridSpan w:val="2"/>
            <w:vAlign w:val="center"/>
          </w:tcPr>
          <w:p w14:paraId="73CB1BC6" w14:textId="77777777" w:rsidR="00785289" w:rsidRPr="007A0764" w:rsidRDefault="00785289" w:rsidP="00024E1A">
            <w:r w:rsidRPr="007A0764">
              <w:t>Abgabedatum der Dissertation:</w:t>
            </w:r>
          </w:p>
        </w:tc>
      </w:tr>
    </w:tbl>
    <w:tbl>
      <w:tblPr>
        <w:tblStyle w:val="Tabellenraster"/>
        <w:tblpPr w:leftFromText="141" w:rightFromText="141" w:vertAnchor="text" w:horzAnchor="margin" w:tblpXSpec="center" w:tblpY="309"/>
        <w:tblW w:w="16018" w:type="dxa"/>
        <w:tblLayout w:type="fixed"/>
        <w:tblLook w:val="04A0" w:firstRow="1" w:lastRow="0" w:firstColumn="1" w:lastColumn="0" w:noHBand="0" w:noVBand="1"/>
      </w:tblPr>
      <w:tblGrid>
        <w:gridCol w:w="3261"/>
        <w:gridCol w:w="2801"/>
        <w:gridCol w:w="1451"/>
        <w:gridCol w:w="2410"/>
        <w:gridCol w:w="2126"/>
        <w:gridCol w:w="1276"/>
        <w:gridCol w:w="1418"/>
        <w:gridCol w:w="1275"/>
      </w:tblGrid>
      <w:tr w:rsidR="00AF08E5" w14:paraId="578BE327" w14:textId="77777777" w:rsidTr="00433B48">
        <w:tc>
          <w:tcPr>
            <w:tcW w:w="3261" w:type="dxa"/>
            <w:vMerge w:val="restart"/>
            <w:shd w:val="clear" w:color="auto" w:fill="C6D9F1" w:themeFill="text2" w:themeFillTint="33"/>
            <w:vAlign w:val="center"/>
          </w:tcPr>
          <w:p w14:paraId="50176965" w14:textId="77777777" w:rsidR="00AF08E5" w:rsidRPr="00A03C51" w:rsidRDefault="00AF08E5" w:rsidP="00AF08E5">
            <w:pPr>
              <w:jc w:val="center"/>
              <w:rPr>
                <w:sz w:val="20"/>
                <w:szCs w:val="20"/>
              </w:rPr>
            </w:pPr>
            <w:r w:rsidRPr="00A03C51">
              <w:rPr>
                <w:sz w:val="20"/>
                <w:szCs w:val="20"/>
              </w:rPr>
              <w:t>Bezeichnung</w:t>
            </w:r>
          </w:p>
          <w:p w14:paraId="2D331638" w14:textId="77777777" w:rsidR="00AF08E5" w:rsidRPr="00A03C51" w:rsidRDefault="00AF08E5" w:rsidP="00AF08E5">
            <w:pPr>
              <w:jc w:val="center"/>
              <w:rPr>
                <w:sz w:val="20"/>
                <w:szCs w:val="20"/>
              </w:rPr>
            </w:pPr>
            <w:r w:rsidRPr="00A03C51">
              <w:rPr>
                <w:sz w:val="20"/>
                <w:szCs w:val="20"/>
              </w:rPr>
              <w:t>der Veranstaltung/</w:t>
            </w:r>
          </w:p>
          <w:p w14:paraId="1BE8239C" w14:textId="77777777" w:rsidR="00AF08E5" w:rsidRPr="00A03C51" w:rsidRDefault="00AF08E5" w:rsidP="00AF08E5">
            <w:pPr>
              <w:jc w:val="center"/>
              <w:rPr>
                <w:sz w:val="20"/>
                <w:szCs w:val="20"/>
              </w:rPr>
            </w:pPr>
            <w:r w:rsidRPr="00A03C51">
              <w:rPr>
                <w:sz w:val="20"/>
                <w:szCs w:val="20"/>
              </w:rPr>
              <w:t>des Kurses/ der Leistung*</w:t>
            </w:r>
          </w:p>
        </w:tc>
        <w:tc>
          <w:tcPr>
            <w:tcW w:w="2801" w:type="dxa"/>
            <w:vMerge w:val="restart"/>
            <w:shd w:val="clear" w:color="auto" w:fill="C6D9F1" w:themeFill="text2" w:themeFillTint="33"/>
            <w:vAlign w:val="center"/>
          </w:tcPr>
          <w:p w14:paraId="33AAD32B" w14:textId="77777777" w:rsidR="00433B48" w:rsidRDefault="00433B48" w:rsidP="00433B48">
            <w:pPr>
              <w:jc w:val="center"/>
              <w:rPr>
                <w:sz w:val="20"/>
                <w:szCs w:val="20"/>
              </w:rPr>
            </w:pPr>
            <w:r w:rsidRPr="00433B48">
              <w:rPr>
                <w:sz w:val="20"/>
                <w:szCs w:val="20"/>
              </w:rPr>
              <w:t xml:space="preserve">Kürzel des </w:t>
            </w:r>
            <w:r>
              <w:rPr>
                <w:sz w:val="20"/>
                <w:szCs w:val="20"/>
              </w:rPr>
              <w:t xml:space="preserve">anrechenbaren </w:t>
            </w:r>
            <w:r w:rsidRPr="00433B48">
              <w:rPr>
                <w:sz w:val="20"/>
                <w:szCs w:val="20"/>
              </w:rPr>
              <w:t>Formats (siehe oben) angeben</w:t>
            </w:r>
            <w:r>
              <w:rPr>
                <w:sz w:val="20"/>
                <w:szCs w:val="20"/>
              </w:rPr>
              <w:t xml:space="preserve">; </w:t>
            </w:r>
          </w:p>
          <w:p w14:paraId="3B73D4A4" w14:textId="77777777" w:rsidR="00AF08E5" w:rsidRPr="00A03C51" w:rsidRDefault="00433B48" w:rsidP="00433B48">
            <w:pPr>
              <w:jc w:val="center"/>
              <w:rPr>
                <w:sz w:val="20"/>
                <w:szCs w:val="20"/>
              </w:rPr>
            </w:pPr>
            <w:r>
              <w:rPr>
                <w:sz w:val="20"/>
                <w:szCs w:val="20"/>
              </w:rPr>
              <w:t xml:space="preserve">ggf. </w:t>
            </w:r>
            <w:r w:rsidR="00AF08E5" w:rsidRPr="00A03C51">
              <w:rPr>
                <w:sz w:val="20"/>
                <w:szCs w:val="20"/>
              </w:rPr>
              <w:t>Beschreibung</w:t>
            </w:r>
          </w:p>
        </w:tc>
        <w:tc>
          <w:tcPr>
            <w:tcW w:w="1451" w:type="dxa"/>
            <w:vMerge w:val="restart"/>
            <w:shd w:val="clear" w:color="auto" w:fill="C6D9F1" w:themeFill="text2" w:themeFillTint="33"/>
            <w:vAlign w:val="center"/>
          </w:tcPr>
          <w:p w14:paraId="65B15E02" w14:textId="77777777" w:rsidR="00AF08E5" w:rsidRPr="00A03C51" w:rsidRDefault="00AF08E5" w:rsidP="00AF08E5">
            <w:pPr>
              <w:jc w:val="center"/>
              <w:rPr>
                <w:sz w:val="20"/>
                <w:szCs w:val="20"/>
              </w:rPr>
            </w:pPr>
            <w:r w:rsidRPr="00A03C51">
              <w:rPr>
                <w:sz w:val="20"/>
                <w:szCs w:val="20"/>
              </w:rPr>
              <w:t>Datum</w:t>
            </w:r>
          </w:p>
        </w:tc>
        <w:tc>
          <w:tcPr>
            <w:tcW w:w="2410" w:type="dxa"/>
            <w:vMerge w:val="restart"/>
            <w:shd w:val="clear" w:color="auto" w:fill="C6D9F1" w:themeFill="text2" w:themeFillTint="33"/>
            <w:vAlign w:val="center"/>
          </w:tcPr>
          <w:p w14:paraId="60706909" w14:textId="77777777" w:rsidR="00AF08E5" w:rsidRPr="00623DED" w:rsidRDefault="00AF08E5" w:rsidP="00AF08E5">
            <w:pPr>
              <w:jc w:val="center"/>
              <w:rPr>
                <w:sz w:val="18"/>
                <w:szCs w:val="18"/>
              </w:rPr>
            </w:pPr>
            <w:r>
              <w:rPr>
                <w:sz w:val="20"/>
                <w:szCs w:val="20"/>
              </w:rPr>
              <w:t>Name Dozent/in</w:t>
            </w:r>
          </w:p>
        </w:tc>
        <w:tc>
          <w:tcPr>
            <w:tcW w:w="2126" w:type="dxa"/>
            <w:vMerge w:val="restart"/>
            <w:tcBorders>
              <w:right w:val="single" w:sz="4" w:space="0" w:color="auto"/>
            </w:tcBorders>
            <w:shd w:val="clear" w:color="auto" w:fill="C6D9F1" w:themeFill="text2" w:themeFillTint="33"/>
            <w:vAlign w:val="center"/>
          </w:tcPr>
          <w:p w14:paraId="537A7734" w14:textId="77777777" w:rsidR="00AF08E5" w:rsidRDefault="00AF08E5" w:rsidP="00AF08E5">
            <w:pPr>
              <w:jc w:val="center"/>
              <w:rPr>
                <w:sz w:val="20"/>
                <w:szCs w:val="20"/>
              </w:rPr>
            </w:pPr>
            <w:r>
              <w:rPr>
                <w:sz w:val="20"/>
                <w:szCs w:val="20"/>
              </w:rPr>
              <w:t>Unterschrift</w:t>
            </w:r>
            <w:r w:rsidRPr="00A03C51">
              <w:rPr>
                <w:sz w:val="20"/>
                <w:szCs w:val="20"/>
              </w:rPr>
              <w:t xml:space="preserve"> </w:t>
            </w:r>
          </w:p>
          <w:p w14:paraId="1C3BE62D" w14:textId="77777777" w:rsidR="00AF08E5" w:rsidRPr="00A03C51" w:rsidRDefault="00AF08E5" w:rsidP="00AF08E5">
            <w:pPr>
              <w:jc w:val="center"/>
              <w:rPr>
                <w:sz w:val="20"/>
                <w:szCs w:val="20"/>
              </w:rPr>
            </w:pPr>
            <w:r w:rsidRPr="00A03C51">
              <w:rPr>
                <w:sz w:val="20"/>
                <w:szCs w:val="20"/>
              </w:rPr>
              <w:t>Dozent/in</w:t>
            </w:r>
            <w:r>
              <w:rPr>
                <w:sz w:val="20"/>
                <w:szCs w:val="20"/>
              </w:rPr>
              <w:t>*</w:t>
            </w:r>
          </w:p>
        </w:tc>
        <w:tc>
          <w:tcPr>
            <w:tcW w:w="1276"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0FA0F7C" w14:textId="77777777" w:rsidR="00AF08E5" w:rsidRPr="007A0764" w:rsidRDefault="00AF08E5" w:rsidP="00AF08E5">
            <w:pPr>
              <w:jc w:val="center"/>
              <w:rPr>
                <w:sz w:val="20"/>
                <w:szCs w:val="20"/>
              </w:rPr>
            </w:pPr>
            <w:r w:rsidRPr="007A0764">
              <w:rPr>
                <w:sz w:val="20"/>
                <w:szCs w:val="20"/>
              </w:rPr>
              <w:t>Zeitaufwand</w:t>
            </w:r>
          </w:p>
          <w:p w14:paraId="5430D84B" w14:textId="77777777" w:rsidR="00AF08E5" w:rsidRPr="007A0764" w:rsidRDefault="00AF08E5" w:rsidP="00AF08E5">
            <w:pPr>
              <w:jc w:val="center"/>
              <w:rPr>
                <w:sz w:val="20"/>
                <w:szCs w:val="20"/>
              </w:rPr>
            </w:pPr>
            <w:r w:rsidRPr="007A0764">
              <w:rPr>
                <w:sz w:val="20"/>
                <w:szCs w:val="20"/>
              </w:rPr>
              <w:t>KPs</w:t>
            </w:r>
          </w:p>
          <w:p w14:paraId="70E6A3B0" w14:textId="77777777" w:rsidR="00AF08E5" w:rsidRPr="007A0764" w:rsidRDefault="00AF08E5" w:rsidP="00AF08E5">
            <w:pPr>
              <w:jc w:val="center"/>
              <w:rPr>
                <w:sz w:val="18"/>
                <w:szCs w:val="18"/>
              </w:rPr>
            </w:pPr>
            <w:r w:rsidRPr="007A0764">
              <w:rPr>
                <w:sz w:val="18"/>
                <w:szCs w:val="18"/>
              </w:rPr>
              <w:t>(1 h = 0,04 KP,                   1 KP = 25 h)</w:t>
            </w:r>
          </w:p>
        </w:tc>
        <w:tc>
          <w:tcPr>
            <w:tcW w:w="2693" w:type="dxa"/>
            <w:gridSpan w:val="2"/>
            <w:tcBorders>
              <w:top w:val="single" w:sz="4" w:space="0" w:color="auto"/>
              <w:left w:val="single" w:sz="4" w:space="0" w:color="auto"/>
              <w:right w:val="single" w:sz="4" w:space="0" w:color="auto"/>
            </w:tcBorders>
            <w:shd w:val="clear" w:color="auto" w:fill="C6D9F1" w:themeFill="text2" w:themeFillTint="33"/>
            <w:vAlign w:val="center"/>
          </w:tcPr>
          <w:p w14:paraId="5B228D19" w14:textId="77777777" w:rsidR="00AF08E5" w:rsidRPr="00A03C51" w:rsidRDefault="00AF08E5" w:rsidP="00433B48">
            <w:pPr>
              <w:jc w:val="center"/>
              <w:rPr>
                <w:sz w:val="20"/>
                <w:szCs w:val="20"/>
              </w:rPr>
            </w:pPr>
            <w:r w:rsidRPr="00A03C51">
              <w:rPr>
                <w:sz w:val="20"/>
                <w:szCs w:val="20"/>
              </w:rPr>
              <w:t xml:space="preserve">Kategorie </w:t>
            </w:r>
            <w:r w:rsidR="00433B48">
              <w:rPr>
                <w:sz w:val="20"/>
                <w:szCs w:val="20"/>
              </w:rPr>
              <w:t>ankreuzen</w:t>
            </w:r>
          </w:p>
        </w:tc>
      </w:tr>
      <w:tr w:rsidR="00AF08E5" w14:paraId="592ED354" w14:textId="77777777" w:rsidTr="00433B48">
        <w:tc>
          <w:tcPr>
            <w:tcW w:w="3261" w:type="dxa"/>
            <w:vMerge/>
            <w:shd w:val="clear" w:color="auto" w:fill="C6D9F1" w:themeFill="text2" w:themeFillTint="33"/>
            <w:vAlign w:val="center"/>
          </w:tcPr>
          <w:p w14:paraId="2C963EAA" w14:textId="77777777" w:rsidR="00AF08E5" w:rsidRDefault="00AF08E5" w:rsidP="00AF08E5">
            <w:pPr>
              <w:jc w:val="center"/>
            </w:pPr>
          </w:p>
        </w:tc>
        <w:tc>
          <w:tcPr>
            <w:tcW w:w="2801" w:type="dxa"/>
            <w:vMerge/>
            <w:shd w:val="clear" w:color="auto" w:fill="C6D9F1" w:themeFill="text2" w:themeFillTint="33"/>
            <w:vAlign w:val="center"/>
          </w:tcPr>
          <w:p w14:paraId="1AEEBE07" w14:textId="77777777" w:rsidR="00AF08E5" w:rsidRDefault="00AF08E5" w:rsidP="00AF08E5">
            <w:pPr>
              <w:jc w:val="center"/>
            </w:pPr>
          </w:p>
        </w:tc>
        <w:tc>
          <w:tcPr>
            <w:tcW w:w="1451" w:type="dxa"/>
            <w:vMerge/>
            <w:shd w:val="clear" w:color="auto" w:fill="C6D9F1" w:themeFill="text2" w:themeFillTint="33"/>
            <w:vAlign w:val="center"/>
          </w:tcPr>
          <w:p w14:paraId="53FCC3D8" w14:textId="77777777" w:rsidR="00AF08E5" w:rsidRDefault="00AF08E5" w:rsidP="00AF08E5">
            <w:pPr>
              <w:jc w:val="center"/>
            </w:pPr>
          </w:p>
        </w:tc>
        <w:tc>
          <w:tcPr>
            <w:tcW w:w="2410" w:type="dxa"/>
            <w:vMerge/>
            <w:shd w:val="clear" w:color="auto" w:fill="C6D9F1" w:themeFill="text2" w:themeFillTint="33"/>
            <w:vAlign w:val="center"/>
          </w:tcPr>
          <w:p w14:paraId="22F2233E" w14:textId="77777777" w:rsidR="00AF08E5" w:rsidRDefault="00AF08E5" w:rsidP="00AF08E5">
            <w:pPr>
              <w:jc w:val="center"/>
            </w:pPr>
          </w:p>
        </w:tc>
        <w:tc>
          <w:tcPr>
            <w:tcW w:w="2126" w:type="dxa"/>
            <w:vMerge/>
            <w:tcBorders>
              <w:right w:val="single" w:sz="4" w:space="0" w:color="auto"/>
            </w:tcBorders>
            <w:shd w:val="clear" w:color="auto" w:fill="C6D9F1" w:themeFill="text2" w:themeFillTint="33"/>
            <w:vAlign w:val="center"/>
          </w:tcPr>
          <w:p w14:paraId="3E3EB8F9" w14:textId="77777777" w:rsidR="00AF08E5" w:rsidRDefault="00AF08E5" w:rsidP="00AF08E5">
            <w:pPr>
              <w:jc w:val="center"/>
            </w:pPr>
          </w:p>
        </w:tc>
        <w:tc>
          <w:tcPr>
            <w:tcW w:w="1276" w:type="dxa"/>
            <w:vMerge/>
            <w:tcBorders>
              <w:left w:val="single" w:sz="4" w:space="0" w:color="auto"/>
            </w:tcBorders>
            <w:shd w:val="clear" w:color="auto" w:fill="C6D9F1" w:themeFill="text2" w:themeFillTint="33"/>
            <w:vAlign w:val="center"/>
          </w:tcPr>
          <w:p w14:paraId="074AEBD2" w14:textId="77777777" w:rsidR="00AF08E5" w:rsidRDefault="00AF08E5" w:rsidP="00AF08E5">
            <w:pPr>
              <w:jc w:val="center"/>
            </w:pPr>
          </w:p>
        </w:tc>
        <w:tc>
          <w:tcPr>
            <w:tcW w:w="1418" w:type="dxa"/>
            <w:shd w:val="clear" w:color="auto" w:fill="C6D9F1" w:themeFill="text2" w:themeFillTint="33"/>
            <w:vAlign w:val="center"/>
          </w:tcPr>
          <w:p w14:paraId="60459614" w14:textId="77777777" w:rsidR="00AF08E5" w:rsidRDefault="00AF08E5" w:rsidP="00AF08E5">
            <w:pPr>
              <w:jc w:val="center"/>
              <w:rPr>
                <w:sz w:val="18"/>
                <w:szCs w:val="18"/>
              </w:rPr>
            </w:pPr>
            <w:r w:rsidRPr="00EE00E7">
              <w:rPr>
                <w:sz w:val="18"/>
                <w:szCs w:val="18"/>
              </w:rPr>
              <w:t>Gute</w:t>
            </w:r>
          </w:p>
          <w:p w14:paraId="689B5F58" w14:textId="77777777" w:rsidR="00AF08E5" w:rsidRDefault="00AF08E5" w:rsidP="00AF08E5">
            <w:pPr>
              <w:jc w:val="center"/>
              <w:rPr>
                <w:sz w:val="18"/>
                <w:szCs w:val="18"/>
              </w:rPr>
            </w:pPr>
            <w:r w:rsidRPr="00EE00E7">
              <w:rPr>
                <w:sz w:val="18"/>
                <w:szCs w:val="18"/>
              </w:rPr>
              <w:t>wiss</w:t>
            </w:r>
            <w:r>
              <w:rPr>
                <w:sz w:val="18"/>
                <w:szCs w:val="18"/>
              </w:rPr>
              <w:t xml:space="preserve">. </w:t>
            </w:r>
            <w:r w:rsidRPr="00EE00E7">
              <w:rPr>
                <w:sz w:val="18"/>
                <w:szCs w:val="18"/>
              </w:rPr>
              <w:t>Praxis und</w:t>
            </w:r>
          </w:p>
          <w:p w14:paraId="2BA5AA42" w14:textId="77777777" w:rsidR="00AF08E5" w:rsidRPr="00EE00E7" w:rsidRDefault="00AF08E5" w:rsidP="00AF08E5">
            <w:pPr>
              <w:jc w:val="center"/>
              <w:rPr>
                <w:sz w:val="18"/>
                <w:szCs w:val="18"/>
              </w:rPr>
            </w:pPr>
            <w:r w:rsidRPr="00EE00E7">
              <w:rPr>
                <w:sz w:val="18"/>
                <w:szCs w:val="18"/>
              </w:rPr>
              <w:t>wiss</w:t>
            </w:r>
            <w:r>
              <w:rPr>
                <w:sz w:val="18"/>
                <w:szCs w:val="18"/>
              </w:rPr>
              <w:t>.</w:t>
            </w:r>
            <w:r w:rsidRPr="00EE00E7">
              <w:rPr>
                <w:sz w:val="18"/>
                <w:szCs w:val="18"/>
              </w:rPr>
              <w:t xml:space="preserve"> Methoden</w:t>
            </w:r>
          </w:p>
        </w:tc>
        <w:tc>
          <w:tcPr>
            <w:tcW w:w="1275" w:type="dxa"/>
            <w:tcBorders>
              <w:right w:val="single" w:sz="4" w:space="0" w:color="auto"/>
            </w:tcBorders>
            <w:shd w:val="clear" w:color="auto" w:fill="C6D9F1" w:themeFill="text2" w:themeFillTint="33"/>
            <w:vAlign w:val="center"/>
          </w:tcPr>
          <w:p w14:paraId="0D81600D" w14:textId="77777777" w:rsidR="00AF08E5" w:rsidRDefault="00AF08E5" w:rsidP="00AF08E5">
            <w:pPr>
              <w:jc w:val="center"/>
              <w:rPr>
                <w:sz w:val="18"/>
                <w:szCs w:val="18"/>
              </w:rPr>
            </w:pPr>
            <w:r>
              <w:rPr>
                <w:sz w:val="18"/>
                <w:szCs w:val="18"/>
              </w:rPr>
              <w:t>F</w:t>
            </w:r>
            <w:r w:rsidRPr="00EE00E7">
              <w:rPr>
                <w:sz w:val="18"/>
                <w:szCs w:val="18"/>
              </w:rPr>
              <w:t>ächerüber</w:t>
            </w:r>
            <w:r>
              <w:rPr>
                <w:sz w:val="18"/>
                <w:szCs w:val="18"/>
              </w:rPr>
              <w:t>-</w:t>
            </w:r>
          </w:p>
          <w:p w14:paraId="374E7D6F" w14:textId="77777777" w:rsidR="00AF08E5" w:rsidRPr="00EE00E7" w:rsidRDefault="00AF08E5" w:rsidP="00AF08E5">
            <w:pPr>
              <w:jc w:val="center"/>
              <w:rPr>
                <w:sz w:val="18"/>
                <w:szCs w:val="18"/>
              </w:rPr>
            </w:pPr>
            <w:r w:rsidRPr="00EE00E7">
              <w:rPr>
                <w:sz w:val="18"/>
                <w:szCs w:val="18"/>
              </w:rPr>
              <w:t>greifende Veranstaltung</w:t>
            </w:r>
          </w:p>
        </w:tc>
      </w:tr>
      <w:tr w:rsidR="00AF08E5" w14:paraId="06E4BFE8" w14:textId="77777777" w:rsidTr="00433B48">
        <w:trPr>
          <w:trHeight w:val="1134"/>
        </w:trPr>
        <w:tc>
          <w:tcPr>
            <w:tcW w:w="3261" w:type="dxa"/>
          </w:tcPr>
          <w:p w14:paraId="746E2CB5" w14:textId="77777777" w:rsidR="00AF08E5" w:rsidRDefault="00AF08E5" w:rsidP="00AF08E5">
            <w:pPr>
              <w:jc w:val="both"/>
              <w:rPr>
                <w:sz w:val="28"/>
                <w:szCs w:val="28"/>
              </w:rPr>
            </w:pPr>
          </w:p>
          <w:p w14:paraId="41B60ADF" w14:textId="77777777" w:rsidR="00AF08E5" w:rsidRDefault="00AF08E5" w:rsidP="00AF08E5">
            <w:pPr>
              <w:jc w:val="both"/>
              <w:rPr>
                <w:sz w:val="28"/>
                <w:szCs w:val="28"/>
              </w:rPr>
            </w:pPr>
          </w:p>
          <w:p w14:paraId="7FCBF53C" w14:textId="77777777" w:rsidR="00AF08E5" w:rsidRDefault="00AF08E5" w:rsidP="00AF08E5">
            <w:pPr>
              <w:jc w:val="both"/>
              <w:rPr>
                <w:sz w:val="28"/>
                <w:szCs w:val="28"/>
              </w:rPr>
            </w:pPr>
          </w:p>
          <w:p w14:paraId="4E8BF209" w14:textId="77777777" w:rsidR="00AF08E5" w:rsidRDefault="00AF08E5" w:rsidP="00AF08E5">
            <w:pPr>
              <w:jc w:val="both"/>
              <w:rPr>
                <w:sz w:val="28"/>
                <w:szCs w:val="28"/>
              </w:rPr>
            </w:pPr>
          </w:p>
          <w:p w14:paraId="69D12B31" w14:textId="77777777" w:rsidR="00AF08E5" w:rsidRPr="006307CC" w:rsidRDefault="00AF08E5" w:rsidP="00AF08E5">
            <w:pPr>
              <w:jc w:val="both"/>
              <w:rPr>
                <w:sz w:val="28"/>
                <w:szCs w:val="28"/>
              </w:rPr>
            </w:pPr>
          </w:p>
        </w:tc>
        <w:tc>
          <w:tcPr>
            <w:tcW w:w="2801" w:type="dxa"/>
          </w:tcPr>
          <w:p w14:paraId="1872F488" w14:textId="77777777" w:rsidR="00AF08E5" w:rsidRPr="006307CC" w:rsidRDefault="00AF08E5" w:rsidP="00AF08E5">
            <w:pPr>
              <w:jc w:val="both"/>
              <w:rPr>
                <w:sz w:val="28"/>
                <w:szCs w:val="28"/>
              </w:rPr>
            </w:pPr>
          </w:p>
        </w:tc>
        <w:tc>
          <w:tcPr>
            <w:tcW w:w="1451" w:type="dxa"/>
          </w:tcPr>
          <w:p w14:paraId="0D1BD74E" w14:textId="77777777" w:rsidR="00AF08E5" w:rsidRPr="006307CC" w:rsidRDefault="00AF08E5" w:rsidP="00AF08E5">
            <w:pPr>
              <w:jc w:val="both"/>
              <w:rPr>
                <w:sz w:val="28"/>
                <w:szCs w:val="28"/>
              </w:rPr>
            </w:pPr>
          </w:p>
        </w:tc>
        <w:tc>
          <w:tcPr>
            <w:tcW w:w="2410" w:type="dxa"/>
          </w:tcPr>
          <w:p w14:paraId="001F9345" w14:textId="77777777" w:rsidR="00AF08E5" w:rsidRPr="006307CC" w:rsidRDefault="00AF08E5" w:rsidP="00AF08E5">
            <w:pPr>
              <w:jc w:val="both"/>
              <w:rPr>
                <w:sz w:val="28"/>
                <w:szCs w:val="28"/>
              </w:rPr>
            </w:pPr>
          </w:p>
        </w:tc>
        <w:tc>
          <w:tcPr>
            <w:tcW w:w="2126" w:type="dxa"/>
            <w:tcBorders>
              <w:right w:val="single" w:sz="4" w:space="0" w:color="auto"/>
            </w:tcBorders>
          </w:tcPr>
          <w:p w14:paraId="56617FED" w14:textId="77777777" w:rsidR="00AF08E5" w:rsidRPr="006307CC" w:rsidRDefault="00AF08E5" w:rsidP="00AF08E5">
            <w:pPr>
              <w:jc w:val="both"/>
              <w:rPr>
                <w:sz w:val="28"/>
                <w:szCs w:val="28"/>
              </w:rPr>
            </w:pPr>
          </w:p>
        </w:tc>
        <w:tc>
          <w:tcPr>
            <w:tcW w:w="1276" w:type="dxa"/>
            <w:tcBorders>
              <w:left w:val="single" w:sz="4" w:space="0" w:color="auto"/>
            </w:tcBorders>
          </w:tcPr>
          <w:p w14:paraId="75759A56" w14:textId="77777777" w:rsidR="00AF08E5" w:rsidRPr="006307CC" w:rsidRDefault="00AF08E5" w:rsidP="00AF08E5">
            <w:pPr>
              <w:jc w:val="both"/>
              <w:rPr>
                <w:sz w:val="28"/>
                <w:szCs w:val="28"/>
              </w:rPr>
            </w:pPr>
          </w:p>
        </w:tc>
        <w:tc>
          <w:tcPr>
            <w:tcW w:w="1418" w:type="dxa"/>
          </w:tcPr>
          <w:p w14:paraId="3BAECB68" w14:textId="77777777" w:rsidR="00AF08E5" w:rsidRPr="006307CC" w:rsidRDefault="00AF08E5" w:rsidP="00AF08E5">
            <w:pPr>
              <w:jc w:val="both"/>
              <w:rPr>
                <w:sz w:val="28"/>
                <w:szCs w:val="28"/>
              </w:rPr>
            </w:pPr>
          </w:p>
        </w:tc>
        <w:tc>
          <w:tcPr>
            <w:tcW w:w="1275" w:type="dxa"/>
            <w:tcBorders>
              <w:right w:val="single" w:sz="4" w:space="0" w:color="auto"/>
            </w:tcBorders>
          </w:tcPr>
          <w:p w14:paraId="3BBE197E" w14:textId="77777777" w:rsidR="00AF08E5" w:rsidRPr="006307CC" w:rsidRDefault="00AF08E5" w:rsidP="00AF08E5">
            <w:pPr>
              <w:jc w:val="both"/>
              <w:rPr>
                <w:sz w:val="28"/>
                <w:szCs w:val="28"/>
              </w:rPr>
            </w:pPr>
          </w:p>
        </w:tc>
      </w:tr>
      <w:tr w:rsidR="00AF08E5" w14:paraId="590A4905" w14:textId="77777777" w:rsidTr="00433B48">
        <w:trPr>
          <w:trHeight w:val="1134"/>
        </w:trPr>
        <w:tc>
          <w:tcPr>
            <w:tcW w:w="3261" w:type="dxa"/>
          </w:tcPr>
          <w:p w14:paraId="10A2E58D" w14:textId="77777777" w:rsidR="00AF08E5" w:rsidRDefault="00AF08E5" w:rsidP="00AF08E5">
            <w:pPr>
              <w:jc w:val="both"/>
              <w:rPr>
                <w:sz w:val="28"/>
                <w:szCs w:val="28"/>
              </w:rPr>
            </w:pPr>
          </w:p>
          <w:p w14:paraId="544D0386" w14:textId="77777777" w:rsidR="00AF08E5" w:rsidRDefault="00AF08E5" w:rsidP="00AF08E5">
            <w:pPr>
              <w:jc w:val="both"/>
              <w:rPr>
                <w:sz w:val="28"/>
                <w:szCs w:val="28"/>
              </w:rPr>
            </w:pPr>
          </w:p>
          <w:p w14:paraId="298D1974" w14:textId="77777777" w:rsidR="00AF08E5" w:rsidRDefault="00AF08E5" w:rsidP="00AF08E5">
            <w:pPr>
              <w:jc w:val="both"/>
              <w:rPr>
                <w:sz w:val="28"/>
                <w:szCs w:val="28"/>
              </w:rPr>
            </w:pPr>
          </w:p>
          <w:p w14:paraId="25162E97" w14:textId="77777777" w:rsidR="00AF08E5" w:rsidRDefault="00AF08E5" w:rsidP="00AF08E5">
            <w:pPr>
              <w:jc w:val="both"/>
              <w:rPr>
                <w:sz w:val="28"/>
                <w:szCs w:val="28"/>
              </w:rPr>
            </w:pPr>
          </w:p>
          <w:p w14:paraId="5F061A37" w14:textId="77777777" w:rsidR="00AF08E5" w:rsidRPr="006307CC" w:rsidRDefault="00AF08E5" w:rsidP="00AF08E5">
            <w:pPr>
              <w:jc w:val="both"/>
              <w:rPr>
                <w:sz w:val="28"/>
                <w:szCs w:val="28"/>
              </w:rPr>
            </w:pPr>
          </w:p>
        </w:tc>
        <w:tc>
          <w:tcPr>
            <w:tcW w:w="2801" w:type="dxa"/>
          </w:tcPr>
          <w:p w14:paraId="08289523" w14:textId="77777777" w:rsidR="00AF08E5" w:rsidRPr="006307CC" w:rsidRDefault="00AF08E5" w:rsidP="00AF08E5">
            <w:pPr>
              <w:jc w:val="both"/>
              <w:rPr>
                <w:sz w:val="28"/>
                <w:szCs w:val="28"/>
              </w:rPr>
            </w:pPr>
          </w:p>
        </w:tc>
        <w:tc>
          <w:tcPr>
            <w:tcW w:w="1451" w:type="dxa"/>
          </w:tcPr>
          <w:p w14:paraId="17EE1B6F" w14:textId="77777777" w:rsidR="00AF08E5" w:rsidRPr="006307CC" w:rsidRDefault="00AF08E5" w:rsidP="00AF08E5">
            <w:pPr>
              <w:jc w:val="both"/>
              <w:rPr>
                <w:sz w:val="28"/>
                <w:szCs w:val="28"/>
              </w:rPr>
            </w:pPr>
          </w:p>
        </w:tc>
        <w:tc>
          <w:tcPr>
            <w:tcW w:w="2410" w:type="dxa"/>
          </w:tcPr>
          <w:p w14:paraId="249F4240" w14:textId="77777777" w:rsidR="00AF08E5" w:rsidRPr="006307CC" w:rsidRDefault="00AF08E5" w:rsidP="00AF08E5">
            <w:pPr>
              <w:jc w:val="both"/>
              <w:rPr>
                <w:sz w:val="28"/>
                <w:szCs w:val="28"/>
              </w:rPr>
            </w:pPr>
          </w:p>
        </w:tc>
        <w:tc>
          <w:tcPr>
            <w:tcW w:w="2126" w:type="dxa"/>
            <w:tcBorders>
              <w:right w:val="single" w:sz="4" w:space="0" w:color="auto"/>
            </w:tcBorders>
          </w:tcPr>
          <w:p w14:paraId="0CBD4B53" w14:textId="77777777" w:rsidR="00AF08E5" w:rsidRPr="006307CC" w:rsidRDefault="00AF08E5" w:rsidP="00AF08E5">
            <w:pPr>
              <w:jc w:val="both"/>
              <w:rPr>
                <w:sz w:val="28"/>
                <w:szCs w:val="28"/>
              </w:rPr>
            </w:pPr>
          </w:p>
        </w:tc>
        <w:tc>
          <w:tcPr>
            <w:tcW w:w="1276" w:type="dxa"/>
            <w:tcBorders>
              <w:left w:val="single" w:sz="4" w:space="0" w:color="auto"/>
            </w:tcBorders>
          </w:tcPr>
          <w:p w14:paraId="54FF59DC" w14:textId="77777777" w:rsidR="00AF08E5" w:rsidRPr="006307CC" w:rsidRDefault="00AF08E5" w:rsidP="00AF08E5">
            <w:pPr>
              <w:jc w:val="both"/>
              <w:rPr>
                <w:sz w:val="28"/>
                <w:szCs w:val="28"/>
              </w:rPr>
            </w:pPr>
          </w:p>
        </w:tc>
        <w:tc>
          <w:tcPr>
            <w:tcW w:w="1418" w:type="dxa"/>
          </w:tcPr>
          <w:p w14:paraId="63273B4A" w14:textId="77777777" w:rsidR="00AF08E5" w:rsidRPr="006307CC" w:rsidRDefault="00AF08E5" w:rsidP="00AF08E5">
            <w:pPr>
              <w:jc w:val="both"/>
              <w:rPr>
                <w:sz w:val="28"/>
                <w:szCs w:val="28"/>
              </w:rPr>
            </w:pPr>
          </w:p>
        </w:tc>
        <w:tc>
          <w:tcPr>
            <w:tcW w:w="1275" w:type="dxa"/>
            <w:tcBorders>
              <w:right w:val="single" w:sz="4" w:space="0" w:color="auto"/>
            </w:tcBorders>
          </w:tcPr>
          <w:p w14:paraId="731A7513" w14:textId="77777777" w:rsidR="00AF08E5" w:rsidRPr="006307CC" w:rsidRDefault="00AF08E5" w:rsidP="00AF08E5">
            <w:pPr>
              <w:jc w:val="both"/>
              <w:rPr>
                <w:sz w:val="28"/>
                <w:szCs w:val="28"/>
              </w:rPr>
            </w:pPr>
          </w:p>
        </w:tc>
      </w:tr>
      <w:tr w:rsidR="0059122F" w14:paraId="7F542818" w14:textId="77777777" w:rsidTr="00433B48">
        <w:trPr>
          <w:trHeight w:val="1134"/>
        </w:trPr>
        <w:tc>
          <w:tcPr>
            <w:tcW w:w="3261" w:type="dxa"/>
          </w:tcPr>
          <w:p w14:paraId="7AA02D0A" w14:textId="77777777" w:rsidR="0059122F" w:rsidRDefault="0059122F" w:rsidP="00AF08E5">
            <w:pPr>
              <w:jc w:val="both"/>
              <w:rPr>
                <w:sz w:val="28"/>
                <w:szCs w:val="28"/>
              </w:rPr>
            </w:pPr>
          </w:p>
          <w:p w14:paraId="6DECCBDF" w14:textId="77777777" w:rsidR="0059122F" w:rsidRDefault="0059122F" w:rsidP="00AF08E5">
            <w:pPr>
              <w:jc w:val="both"/>
              <w:rPr>
                <w:sz w:val="28"/>
                <w:szCs w:val="28"/>
              </w:rPr>
            </w:pPr>
          </w:p>
          <w:p w14:paraId="305611F0" w14:textId="77777777" w:rsidR="0059122F" w:rsidRDefault="0059122F" w:rsidP="00AF08E5">
            <w:pPr>
              <w:jc w:val="both"/>
              <w:rPr>
                <w:sz w:val="28"/>
                <w:szCs w:val="28"/>
              </w:rPr>
            </w:pPr>
          </w:p>
          <w:p w14:paraId="70FAFBA0" w14:textId="77777777" w:rsidR="0059122F" w:rsidRDefault="0059122F" w:rsidP="00AF08E5">
            <w:pPr>
              <w:jc w:val="both"/>
              <w:rPr>
                <w:sz w:val="28"/>
                <w:szCs w:val="28"/>
              </w:rPr>
            </w:pPr>
          </w:p>
          <w:p w14:paraId="6794285A" w14:textId="77777777" w:rsidR="0059122F" w:rsidRDefault="0059122F" w:rsidP="00AF08E5">
            <w:pPr>
              <w:jc w:val="both"/>
              <w:rPr>
                <w:sz w:val="28"/>
                <w:szCs w:val="28"/>
              </w:rPr>
            </w:pPr>
          </w:p>
        </w:tc>
        <w:tc>
          <w:tcPr>
            <w:tcW w:w="2801" w:type="dxa"/>
          </w:tcPr>
          <w:p w14:paraId="39DCEF05" w14:textId="77777777" w:rsidR="0059122F" w:rsidRPr="006307CC" w:rsidRDefault="0059122F" w:rsidP="00AF08E5">
            <w:pPr>
              <w:jc w:val="both"/>
              <w:rPr>
                <w:sz w:val="28"/>
                <w:szCs w:val="28"/>
              </w:rPr>
            </w:pPr>
          </w:p>
        </w:tc>
        <w:tc>
          <w:tcPr>
            <w:tcW w:w="1451" w:type="dxa"/>
          </w:tcPr>
          <w:p w14:paraId="6BCA62FD" w14:textId="77777777" w:rsidR="0059122F" w:rsidRPr="006307CC" w:rsidRDefault="0059122F" w:rsidP="00AF08E5">
            <w:pPr>
              <w:jc w:val="both"/>
              <w:rPr>
                <w:sz w:val="28"/>
                <w:szCs w:val="28"/>
              </w:rPr>
            </w:pPr>
          </w:p>
        </w:tc>
        <w:tc>
          <w:tcPr>
            <w:tcW w:w="2410" w:type="dxa"/>
          </w:tcPr>
          <w:p w14:paraId="4E446B63" w14:textId="77777777" w:rsidR="0059122F" w:rsidRPr="006307CC" w:rsidRDefault="0059122F" w:rsidP="00AF08E5">
            <w:pPr>
              <w:jc w:val="both"/>
              <w:rPr>
                <w:sz w:val="28"/>
                <w:szCs w:val="28"/>
              </w:rPr>
            </w:pPr>
          </w:p>
        </w:tc>
        <w:tc>
          <w:tcPr>
            <w:tcW w:w="2126" w:type="dxa"/>
            <w:tcBorders>
              <w:right w:val="single" w:sz="4" w:space="0" w:color="auto"/>
            </w:tcBorders>
          </w:tcPr>
          <w:p w14:paraId="31D888F6" w14:textId="77777777" w:rsidR="0059122F" w:rsidRPr="006307CC" w:rsidRDefault="0059122F" w:rsidP="00AF08E5">
            <w:pPr>
              <w:jc w:val="both"/>
              <w:rPr>
                <w:sz w:val="28"/>
                <w:szCs w:val="28"/>
              </w:rPr>
            </w:pPr>
          </w:p>
        </w:tc>
        <w:tc>
          <w:tcPr>
            <w:tcW w:w="1276" w:type="dxa"/>
            <w:tcBorders>
              <w:left w:val="single" w:sz="4" w:space="0" w:color="auto"/>
              <w:bottom w:val="single" w:sz="4" w:space="0" w:color="auto"/>
            </w:tcBorders>
          </w:tcPr>
          <w:p w14:paraId="5B0B1098" w14:textId="77777777" w:rsidR="0059122F" w:rsidRPr="006307CC" w:rsidRDefault="0059122F" w:rsidP="00AF08E5">
            <w:pPr>
              <w:jc w:val="both"/>
              <w:rPr>
                <w:sz w:val="28"/>
                <w:szCs w:val="28"/>
              </w:rPr>
            </w:pPr>
          </w:p>
        </w:tc>
        <w:tc>
          <w:tcPr>
            <w:tcW w:w="1418" w:type="dxa"/>
            <w:tcBorders>
              <w:bottom w:val="single" w:sz="4" w:space="0" w:color="auto"/>
            </w:tcBorders>
          </w:tcPr>
          <w:p w14:paraId="52887F25" w14:textId="77777777" w:rsidR="0059122F" w:rsidRPr="006307CC" w:rsidRDefault="0059122F" w:rsidP="00AF08E5">
            <w:pPr>
              <w:jc w:val="both"/>
              <w:rPr>
                <w:sz w:val="28"/>
                <w:szCs w:val="28"/>
              </w:rPr>
            </w:pPr>
          </w:p>
        </w:tc>
        <w:tc>
          <w:tcPr>
            <w:tcW w:w="1275" w:type="dxa"/>
            <w:tcBorders>
              <w:bottom w:val="single" w:sz="4" w:space="0" w:color="auto"/>
              <w:right w:val="single" w:sz="4" w:space="0" w:color="auto"/>
            </w:tcBorders>
          </w:tcPr>
          <w:p w14:paraId="598285CE" w14:textId="77777777" w:rsidR="0059122F" w:rsidRPr="006307CC" w:rsidRDefault="0059122F" w:rsidP="00AF08E5">
            <w:pPr>
              <w:jc w:val="both"/>
              <w:rPr>
                <w:sz w:val="28"/>
                <w:szCs w:val="28"/>
              </w:rPr>
            </w:pPr>
          </w:p>
        </w:tc>
      </w:tr>
    </w:tbl>
    <w:p w14:paraId="5A930F03" w14:textId="77777777" w:rsidR="0059122F" w:rsidRDefault="0059122F" w:rsidP="00CF0BF0">
      <w:pPr>
        <w:jc w:val="both"/>
      </w:pPr>
    </w:p>
    <w:p w14:paraId="56B3CE50" w14:textId="77777777" w:rsidR="00433B48" w:rsidRPr="0059122F" w:rsidRDefault="00433B48" w:rsidP="00CF0BF0">
      <w:pPr>
        <w:jc w:val="both"/>
      </w:pPr>
    </w:p>
    <w:tbl>
      <w:tblPr>
        <w:tblStyle w:val="Tabellenraster"/>
        <w:tblW w:w="16018" w:type="dxa"/>
        <w:tblInd w:w="-601" w:type="dxa"/>
        <w:tblLayout w:type="fixed"/>
        <w:tblLook w:val="04A0" w:firstRow="1" w:lastRow="0" w:firstColumn="1" w:lastColumn="0" w:noHBand="0" w:noVBand="1"/>
      </w:tblPr>
      <w:tblGrid>
        <w:gridCol w:w="3261"/>
        <w:gridCol w:w="2835"/>
        <w:gridCol w:w="1417"/>
        <w:gridCol w:w="2410"/>
        <w:gridCol w:w="2126"/>
        <w:gridCol w:w="1276"/>
        <w:gridCol w:w="1418"/>
        <w:gridCol w:w="1275"/>
      </w:tblGrid>
      <w:tr w:rsidR="00EE630E" w14:paraId="773C1349" w14:textId="77777777" w:rsidTr="00433B48">
        <w:tc>
          <w:tcPr>
            <w:tcW w:w="3261" w:type="dxa"/>
            <w:vMerge w:val="restart"/>
            <w:shd w:val="clear" w:color="auto" w:fill="C6D9F1" w:themeFill="text2" w:themeFillTint="33"/>
            <w:vAlign w:val="center"/>
          </w:tcPr>
          <w:p w14:paraId="4AFEC64D" w14:textId="77777777" w:rsidR="00EE00E7" w:rsidRPr="00A03C51" w:rsidRDefault="00EE00E7" w:rsidP="000559C2">
            <w:pPr>
              <w:jc w:val="center"/>
              <w:rPr>
                <w:sz w:val="20"/>
                <w:szCs w:val="20"/>
              </w:rPr>
            </w:pPr>
            <w:r w:rsidRPr="00A03C51">
              <w:rPr>
                <w:sz w:val="20"/>
                <w:szCs w:val="20"/>
              </w:rPr>
              <w:lastRenderedPageBreak/>
              <w:t>Bezeichnung</w:t>
            </w:r>
          </w:p>
          <w:p w14:paraId="2B0A5FC0" w14:textId="77777777" w:rsidR="00EE00E7" w:rsidRPr="00A03C51" w:rsidRDefault="00EE00E7" w:rsidP="000559C2">
            <w:pPr>
              <w:jc w:val="center"/>
              <w:rPr>
                <w:sz w:val="20"/>
                <w:szCs w:val="20"/>
              </w:rPr>
            </w:pPr>
            <w:r w:rsidRPr="00A03C51">
              <w:rPr>
                <w:sz w:val="20"/>
                <w:szCs w:val="20"/>
              </w:rPr>
              <w:t>der Veranstaltung/</w:t>
            </w:r>
          </w:p>
          <w:p w14:paraId="4808122E" w14:textId="77777777" w:rsidR="00EE00E7" w:rsidRPr="00A03C51" w:rsidRDefault="00EE00E7" w:rsidP="000559C2">
            <w:pPr>
              <w:jc w:val="center"/>
              <w:rPr>
                <w:sz w:val="20"/>
                <w:szCs w:val="20"/>
              </w:rPr>
            </w:pPr>
            <w:r w:rsidRPr="00A03C51">
              <w:rPr>
                <w:sz w:val="20"/>
                <w:szCs w:val="20"/>
              </w:rPr>
              <w:t>des Kurses/ der Leistung*</w:t>
            </w:r>
          </w:p>
        </w:tc>
        <w:tc>
          <w:tcPr>
            <w:tcW w:w="2835" w:type="dxa"/>
            <w:vMerge w:val="restart"/>
            <w:shd w:val="clear" w:color="auto" w:fill="C6D9F1" w:themeFill="text2" w:themeFillTint="33"/>
            <w:vAlign w:val="center"/>
          </w:tcPr>
          <w:p w14:paraId="78AE48D9" w14:textId="77777777" w:rsidR="00433B48" w:rsidRPr="00433B48" w:rsidRDefault="00433B48" w:rsidP="00433B48">
            <w:pPr>
              <w:jc w:val="center"/>
              <w:rPr>
                <w:sz w:val="20"/>
                <w:szCs w:val="20"/>
              </w:rPr>
            </w:pPr>
            <w:r w:rsidRPr="00433B48">
              <w:rPr>
                <w:sz w:val="20"/>
                <w:szCs w:val="20"/>
              </w:rPr>
              <w:t xml:space="preserve">Kürzel des anrechenbaren Formats (siehe oben) angeben; </w:t>
            </w:r>
          </w:p>
          <w:p w14:paraId="512D9A60" w14:textId="77777777" w:rsidR="00EE00E7" w:rsidRPr="00A03C51" w:rsidRDefault="00433B48" w:rsidP="00433B48">
            <w:pPr>
              <w:jc w:val="center"/>
              <w:rPr>
                <w:sz w:val="20"/>
                <w:szCs w:val="20"/>
              </w:rPr>
            </w:pPr>
            <w:r w:rsidRPr="00433B48">
              <w:rPr>
                <w:sz w:val="20"/>
                <w:szCs w:val="20"/>
              </w:rPr>
              <w:t>ggf. Beschreibung</w:t>
            </w:r>
          </w:p>
        </w:tc>
        <w:tc>
          <w:tcPr>
            <w:tcW w:w="1417" w:type="dxa"/>
            <w:vMerge w:val="restart"/>
            <w:shd w:val="clear" w:color="auto" w:fill="C6D9F1" w:themeFill="text2" w:themeFillTint="33"/>
            <w:vAlign w:val="center"/>
          </w:tcPr>
          <w:p w14:paraId="5D88444B" w14:textId="77777777" w:rsidR="00EE00E7" w:rsidRPr="00A03C51" w:rsidRDefault="00EE00E7" w:rsidP="000559C2">
            <w:pPr>
              <w:jc w:val="center"/>
              <w:rPr>
                <w:sz w:val="20"/>
                <w:szCs w:val="20"/>
              </w:rPr>
            </w:pPr>
            <w:r w:rsidRPr="00A03C51">
              <w:rPr>
                <w:sz w:val="20"/>
                <w:szCs w:val="20"/>
              </w:rPr>
              <w:t>Datum</w:t>
            </w:r>
          </w:p>
        </w:tc>
        <w:tc>
          <w:tcPr>
            <w:tcW w:w="2410" w:type="dxa"/>
            <w:vMerge w:val="restart"/>
            <w:shd w:val="clear" w:color="auto" w:fill="C6D9F1" w:themeFill="text2" w:themeFillTint="33"/>
            <w:vAlign w:val="center"/>
          </w:tcPr>
          <w:p w14:paraId="4FB0CEE8" w14:textId="77777777" w:rsidR="00EE00E7" w:rsidRPr="007A0764" w:rsidRDefault="007A0764" w:rsidP="007A0764">
            <w:pPr>
              <w:jc w:val="center"/>
              <w:rPr>
                <w:sz w:val="20"/>
                <w:szCs w:val="20"/>
              </w:rPr>
            </w:pPr>
            <w:r>
              <w:rPr>
                <w:sz w:val="20"/>
                <w:szCs w:val="20"/>
              </w:rPr>
              <w:t>Name Dozent/in</w:t>
            </w:r>
          </w:p>
        </w:tc>
        <w:tc>
          <w:tcPr>
            <w:tcW w:w="2126" w:type="dxa"/>
            <w:vMerge w:val="restart"/>
            <w:shd w:val="clear" w:color="auto" w:fill="C6D9F1" w:themeFill="text2" w:themeFillTint="33"/>
            <w:vAlign w:val="center"/>
          </w:tcPr>
          <w:p w14:paraId="4CFE7611" w14:textId="77777777" w:rsidR="007A0764" w:rsidRDefault="007A0764" w:rsidP="000559C2">
            <w:pPr>
              <w:jc w:val="center"/>
              <w:rPr>
                <w:sz w:val="20"/>
                <w:szCs w:val="20"/>
              </w:rPr>
            </w:pPr>
            <w:r>
              <w:rPr>
                <w:sz w:val="20"/>
                <w:szCs w:val="20"/>
              </w:rPr>
              <w:t>Unterschrift</w:t>
            </w:r>
            <w:r w:rsidR="00EE00E7" w:rsidRPr="00A03C51">
              <w:rPr>
                <w:sz w:val="20"/>
                <w:szCs w:val="20"/>
              </w:rPr>
              <w:t xml:space="preserve"> </w:t>
            </w:r>
          </w:p>
          <w:p w14:paraId="59045792" w14:textId="77777777" w:rsidR="00EE00E7" w:rsidRPr="00A03C51" w:rsidRDefault="00EE00E7" w:rsidP="000559C2">
            <w:pPr>
              <w:jc w:val="center"/>
              <w:rPr>
                <w:sz w:val="20"/>
                <w:szCs w:val="20"/>
              </w:rPr>
            </w:pPr>
            <w:r w:rsidRPr="00A03C51">
              <w:rPr>
                <w:sz w:val="20"/>
                <w:szCs w:val="20"/>
              </w:rPr>
              <w:t>Dozent/in</w:t>
            </w:r>
            <w:r w:rsidR="007A0764">
              <w:rPr>
                <w:sz w:val="20"/>
                <w:szCs w:val="20"/>
              </w:rPr>
              <w:t>*</w:t>
            </w:r>
          </w:p>
        </w:tc>
        <w:tc>
          <w:tcPr>
            <w:tcW w:w="1276" w:type="dxa"/>
            <w:vMerge w:val="restart"/>
            <w:shd w:val="clear" w:color="auto" w:fill="C6D9F1" w:themeFill="text2" w:themeFillTint="33"/>
            <w:vAlign w:val="center"/>
          </w:tcPr>
          <w:p w14:paraId="16A05D60" w14:textId="77777777" w:rsidR="007A0764" w:rsidRPr="007A0764" w:rsidRDefault="007A0764" w:rsidP="007A0764">
            <w:pPr>
              <w:jc w:val="center"/>
              <w:rPr>
                <w:sz w:val="20"/>
                <w:szCs w:val="20"/>
              </w:rPr>
            </w:pPr>
            <w:r w:rsidRPr="007A0764">
              <w:rPr>
                <w:sz w:val="20"/>
                <w:szCs w:val="20"/>
              </w:rPr>
              <w:t>Zeitaufwand</w:t>
            </w:r>
          </w:p>
          <w:p w14:paraId="212ADD7B" w14:textId="77777777" w:rsidR="007A0764" w:rsidRPr="007A0764" w:rsidRDefault="007A0764" w:rsidP="007A0764">
            <w:pPr>
              <w:jc w:val="center"/>
              <w:rPr>
                <w:sz w:val="20"/>
                <w:szCs w:val="20"/>
              </w:rPr>
            </w:pPr>
            <w:r w:rsidRPr="007A0764">
              <w:rPr>
                <w:sz w:val="20"/>
                <w:szCs w:val="20"/>
              </w:rPr>
              <w:t>KPs</w:t>
            </w:r>
          </w:p>
          <w:p w14:paraId="047F749B" w14:textId="77777777" w:rsidR="00EE00E7" w:rsidRPr="007A0764" w:rsidRDefault="007A0764" w:rsidP="007A0764">
            <w:pPr>
              <w:jc w:val="center"/>
              <w:rPr>
                <w:sz w:val="18"/>
                <w:szCs w:val="18"/>
              </w:rPr>
            </w:pPr>
            <w:r w:rsidRPr="007A0764">
              <w:rPr>
                <w:sz w:val="18"/>
                <w:szCs w:val="18"/>
              </w:rPr>
              <w:t>(1 h = 0,04 KP,                   1 KP = 25 h)</w:t>
            </w:r>
          </w:p>
        </w:tc>
        <w:tc>
          <w:tcPr>
            <w:tcW w:w="2693" w:type="dxa"/>
            <w:gridSpan w:val="2"/>
            <w:shd w:val="clear" w:color="auto" w:fill="C6D9F1" w:themeFill="text2" w:themeFillTint="33"/>
            <w:vAlign w:val="center"/>
          </w:tcPr>
          <w:p w14:paraId="28A90546" w14:textId="77777777" w:rsidR="00EE00E7" w:rsidRPr="00A03C51" w:rsidRDefault="00EE00E7" w:rsidP="00433B48">
            <w:pPr>
              <w:jc w:val="center"/>
              <w:rPr>
                <w:sz w:val="20"/>
                <w:szCs w:val="20"/>
              </w:rPr>
            </w:pPr>
            <w:r w:rsidRPr="00A03C51">
              <w:rPr>
                <w:sz w:val="20"/>
                <w:szCs w:val="20"/>
              </w:rPr>
              <w:t xml:space="preserve">Kategorie </w:t>
            </w:r>
            <w:r w:rsidR="00433B48">
              <w:rPr>
                <w:sz w:val="20"/>
                <w:szCs w:val="20"/>
              </w:rPr>
              <w:t>ankreuzen</w:t>
            </w:r>
          </w:p>
        </w:tc>
      </w:tr>
      <w:tr w:rsidR="00EE630E" w:rsidRPr="00EE00E7" w14:paraId="1C744A71" w14:textId="77777777" w:rsidTr="00433B48">
        <w:tc>
          <w:tcPr>
            <w:tcW w:w="3261" w:type="dxa"/>
            <w:vMerge/>
            <w:shd w:val="clear" w:color="auto" w:fill="C6D9F1" w:themeFill="text2" w:themeFillTint="33"/>
            <w:vAlign w:val="center"/>
          </w:tcPr>
          <w:p w14:paraId="56BCD4F3" w14:textId="77777777" w:rsidR="00EE00E7" w:rsidRPr="00A03C51" w:rsidRDefault="00EE00E7" w:rsidP="000559C2">
            <w:pPr>
              <w:jc w:val="center"/>
              <w:rPr>
                <w:sz w:val="20"/>
                <w:szCs w:val="20"/>
              </w:rPr>
            </w:pPr>
          </w:p>
        </w:tc>
        <w:tc>
          <w:tcPr>
            <w:tcW w:w="2835" w:type="dxa"/>
            <w:vMerge/>
            <w:shd w:val="clear" w:color="auto" w:fill="C6D9F1" w:themeFill="text2" w:themeFillTint="33"/>
            <w:vAlign w:val="center"/>
          </w:tcPr>
          <w:p w14:paraId="25424AD1" w14:textId="77777777" w:rsidR="00EE00E7" w:rsidRPr="00A03C51" w:rsidRDefault="00EE00E7" w:rsidP="000559C2">
            <w:pPr>
              <w:jc w:val="center"/>
              <w:rPr>
                <w:sz w:val="20"/>
                <w:szCs w:val="20"/>
              </w:rPr>
            </w:pPr>
          </w:p>
        </w:tc>
        <w:tc>
          <w:tcPr>
            <w:tcW w:w="1417" w:type="dxa"/>
            <w:vMerge/>
            <w:shd w:val="clear" w:color="auto" w:fill="C6D9F1" w:themeFill="text2" w:themeFillTint="33"/>
            <w:vAlign w:val="center"/>
          </w:tcPr>
          <w:p w14:paraId="7B3CF3E9" w14:textId="77777777" w:rsidR="00EE00E7" w:rsidRPr="00A03C51" w:rsidRDefault="00EE00E7" w:rsidP="000559C2">
            <w:pPr>
              <w:jc w:val="center"/>
              <w:rPr>
                <w:sz w:val="20"/>
                <w:szCs w:val="20"/>
              </w:rPr>
            </w:pPr>
          </w:p>
        </w:tc>
        <w:tc>
          <w:tcPr>
            <w:tcW w:w="2410" w:type="dxa"/>
            <w:vMerge/>
            <w:shd w:val="clear" w:color="auto" w:fill="C6D9F1" w:themeFill="text2" w:themeFillTint="33"/>
            <w:vAlign w:val="center"/>
          </w:tcPr>
          <w:p w14:paraId="6C66367D" w14:textId="77777777" w:rsidR="00EE00E7" w:rsidRPr="00A03C51" w:rsidRDefault="00EE00E7" w:rsidP="000559C2">
            <w:pPr>
              <w:jc w:val="center"/>
              <w:rPr>
                <w:sz w:val="20"/>
                <w:szCs w:val="20"/>
              </w:rPr>
            </w:pPr>
          </w:p>
        </w:tc>
        <w:tc>
          <w:tcPr>
            <w:tcW w:w="2126" w:type="dxa"/>
            <w:vMerge/>
            <w:shd w:val="clear" w:color="auto" w:fill="C6D9F1" w:themeFill="text2" w:themeFillTint="33"/>
            <w:vAlign w:val="center"/>
          </w:tcPr>
          <w:p w14:paraId="28455B90" w14:textId="77777777" w:rsidR="00EE00E7" w:rsidRPr="00A03C51" w:rsidRDefault="00EE00E7" w:rsidP="000559C2">
            <w:pPr>
              <w:jc w:val="center"/>
              <w:rPr>
                <w:sz w:val="20"/>
                <w:szCs w:val="20"/>
              </w:rPr>
            </w:pPr>
          </w:p>
        </w:tc>
        <w:tc>
          <w:tcPr>
            <w:tcW w:w="1276" w:type="dxa"/>
            <w:vMerge/>
            <w:shd w:val="clear" w:color="auto" w:fill="C6D9F1" w:themeFill="text2" w:themeFillTint="33"/>
            <w:vAlign w:val="center"/>
          </w:tcPr>
          <w:p w14:paraId="07D66A6C" w14:textId="77777777" w:rsidR="00EE00E7" w:rsidRPr="00A03C51" w:rsidRDefault="00EE00E7" w:rsidP="000559C2">
            <w:pPr>
              <w:jc w:val="center"/>
              <w:rPr>
                <w:sz w:val="20"/>
                <w:szCs w:val="20"/>
              </w:rPr>
            </w:pPr>
          </w:p>
        </w:tc>
        <w:tc>
          <w:tcPr>
            <w:tcW w:w="1418" w:type="dxa"/>
            <w:shd w:val="clear" w:color="auto" w:fill="C6D9F1" w:themeFill="text2" w:themeFillTint="33"/>
            <w:vAlign w:val="center"/>
          </w:tcPr>
          <w:p w14:paraId="47BD732C" w14:textId="77777777" w:rsidR="00EE00E7" w:rsidRPr="00A03C51" w:rsidRDefault="00EE00E7" w:rsidP="000559C2">
            <w:pPr>
              <w:jc w:val="center"/>
              <w:rPr>
                <w:sz w:val="18"/>
                <w:szCs w:val="18"/>
              </w:rPr>
            </w:pPr>
            <w:r w:rsidRPr="00A03C51">
              <w:rPr>
                <w:sz w:val="18"/>
                <w:szCs w:val="18"/>
              </w:rPr>
              <w:t>Gute</w:t>
            </w:r>
          </w:p>
          <w:p w14:paraId="49F832D4" w14:textId="77777777" w:rsidR="00EE00E7" w:rsidRPr="00A03C51" w:rsidRDefault="00EE00E7" w:rsidP="000559C2">
            <w:pPr>
              <w:jc w:val="center"/>
              <w:rPr>
                <w:sz w:val="18"/>
                <w:szCs w:val="18"/>
              </w:rPr>
            </w:pPr>
            <w:r w:rsidRPr="00A03C51">
              <w:rPr>
                <w:sz w:val="18"/>
                <w:szCs w:val="18"/>
              </w:rPr>
              <w:t>wiss. Praxis und</w:t>
            </w:r>
          </w:p>
          <w:p w14:paraId="51C2D2AB" w14:textId="77777777" w:rsidR="00EE00E7" w:rsidRPr="00A03C51" w:rsidRDefault="00EE00E7" w:rsidP="000559C2">
            <w:pPr>
              <w:jc w:val="center"/>
              <w:rPr>
                <w:sz w:val="18"/>
                <w:szCs w:val="18"/>
              </w:rPr>
            </w:pPr>
            <w:r w:rsidRPr="00A03C51">
              <w:rPr>
                <w:sz w:val="18"/>
                <w:szCs w:val="18"/>
              </w:rPr>
              <w:t>wiss. Methoden</w:t>
            </w:r>
          </w:p>
        </w:tc>
        <w:tc>
          <w:tcPr>
            <w:tcW w:w="1275" w:type="dxa"/>
            <w:shd w:val="clear" w:color="auto" w:fill="C6D9F1" w:themeFill="text2" w:themeFillTint="33"/>
            <w:vAlign w:val="center"/>
          </w:tcPr>
          <w:p w14:paraId="3A18DA4A" w14:textId="77777777" w:rsidR="00EE00E7" w:rsidRPr="00A03C51" w:rsidRDefault="00EE00E7" w:rsidP="000559C2">
            <w:pPr>
              <w:jc w:val="center"/>
              <w:rPr>
                <w:sz w:val="18"/>
                <w:szCs w:val="18"/>
              </w:rPr>
            </w:pPr>
            <w:r w:rsidRPr="00A03C51">
              <w:rPr>
                <w:sz w:val="18"/>
                <w:szCs w:val="18"/>
              </w:rPr>
              <w:t>Fächerüber-</w:t>
            </w:r>
          </w:p>
          <w:p w14:paraId="667B1F7F" w14:textId="77777777" w:rsidR="00EE00E7" w:rsidRPr="00A03C51" w:rsidRDefault="00EE00E7" w:rsidP="000559C2">
            <w:pPr>
              <w:jc w:val="center"/>
              <w:rPr>
                <w:sz w:val="18"/>
                <w:szCs w:val="18"/>
              </w:rPr>
            </w:pPr>
            <w:r w:rsidRPr="00A03C51">
              <w:rPr>
                <w:sz w:val="18"/>
                <w:szCs w:val="18"/>
              </w:rPr>
              <w:t>greifende Veranstaltung</w:t>
            </w:r>
          </w:p>
        </w:tc>
      </w:tr>
      <w:tr w:rsidR="00EE630E" w:rsidRPr="006307CC" w14:paraId="6F29770E" w14:textId="77777777" w:rsidTr="00433B48">
        <w:trPr>
          <w:trHeight w:val="1134"/>
        </w:trPr>
        <w:tc>
          <w:tcPr>
            <w:tcW w:w="3261" w:type="dxa"/>
          </w:tcPr>
          <w:p w14:paraId="34589BD5" w14:textId="77777777" w:rsidR="00EE00E7" w:rsidRDefault="00EE00E7" w:rsidP="000559C2">
            <w:pPr>
              <w:jc w:val="both"/>
              <w:rPr>
                <w:sz w:val="28"/>
                <w:szCs w:val="28"/>
              </w:rPr>
            </w:pPr>
          </w:p>
          <w:p w14:paraId="465EF87F" w14:textId="77777777" w:rsidR="00A03C51" w:rsidRDefault="00A03C51" w:rsidP="000559C2">
            <w:pPr>
              <w:jc w:val="both"/>
              <w:rPr>
                <w:sz w:val="28"/>
                <w:szCs w:val="28"/>
              </w:rPr>
            </w:pPr>
          </w:p>
          <w:p w14:paraId="446FE9DE" w14:textId="77777777" w:rsidR="00A03C51" w:rsidRDefault="00A03C51" w:rsidP="000559C2">
            <w:pPr>
              <w:jc w:val="both"/>
              <w:rPr>
                <w:sz w:val="28"/>
                <w:szCs w:val="28"/>
              </w:rPr>
            </w:pPr>
          </w:p>
          <w:p w14:paraId="146BB94D" w14:textId="77777777" w:rsidR="006F6BC2" w:rsidRDefault="006F6BC2" w:rsidP="000559C2">
            <w:pPr>
              <w:jc w:val="both"/>
              <w:rPr>
                <w:sz w:val="28"/>
                <w:szCs w:val="28"/>
              </w:rPr>
            </w:pPr>
          </w:p>
          <w:p w14:paraId="03B075AD" w14:textId="77777777" w:rsidR="00A03C51" w:rsidRPr="006307CC" w:rsidRDefault="00A03C51" w:rsidP="000559C2">
            <w:pPr>
              <w:jc w:val="both"/>
              <w:rPr>
                <w:sz w:val="28"/>
                <w:szCs w:val="28"/>
              </w:rPr>
            </w:pPr>
          </w:p>
        </w:tc>
        <w:tc>
          <w:tcPr>
            <w:tcW w:w="2835" w:type="dxa"/>
          </w:tcPr>
          <w:p w14:paraId="239F11E4" w14:textId="77777777" w:rsidR="00EE00E7" w:rsidRPr="006307CC" w:rsidRDefault="00EE00E7" w:rsidP="000559C2">
            <w:pPr>
              <w:jc w:val="both"/>
              <w:rPr>
                <w:sz w:val="28"/>
                <w:szCs w:val="28"/>
              </w:rPr>
            </w:pPr>
          </w:p>
        </w:tc>
        <w:tc>
          <w:tcPr>
            <w:tcW w:w="1417" w:type="dxa"/>
          </w:tcPr>
          <w:p w14:paraId="287E1978" w14:textId="77777777" w:rsidR="00EE00E7" w:rsidRPr="006307CC" w:rsidRDefault="00EE00E7" w:rsidP="000559C2">
            <w:pPr>
              <w:jc w:val="both"/>
              <w:rPr>
                <w:sz w:val="28"/>
                <w:szCs w:val="28"/>
              </w:rPr>
            </w:pPr>
          </w:p>
        </w:tc>
        <w:tc>
          <w:tcPr>
            <w:tcW w:w="2410" w:type="dxa"/>
          </w:tcPr>
          <w:p w14:paraId="08A3C892" w14:textId="77777777" w:rsidR="00EE00E7" w:rsidRPr="006307CC" w:rsidRDefault="00EE00E7" w:rsidP="000559C2">
            <w:pPr>
              <w:jc w:val="both"/>
              <w:rPr>
                <w:sz w:val="28"/>
                <w:szCs w:val="28"/>
              </w:rPr>
            </w:pPr>
          </w:p>
        </w:tc>
        <w:tc>
          <w:tcPr>
            <w:tcW w:w="2126" w:type="dxa"/>
          </w:tcPr>
          <w:p w14:paraId="0E523074" w14:textId="77777777" w:rsidR="00EE00E7" w:rsidRPr="006307CC" w:rsidRDefault="00EE00E7" w:rsidP="000559C2">
            <w:pPr>
              <w:jc w:val="both"/>
              <w:rPr>
                <w:sz w:val="28"/>
                <w:szCs w:val="28"/>
              </w:rPr>
            </w:pPr>
          </w:p>
        </w:tc>
        <w:tc>
          <w:tcPr>
            <w:tcW w:w="1276" w:type="dxa"/>
          </w:tcPr>
          <w:p w14:paraId="02199A73" w14:textId="77777777" w:rsidR="00EE00E7" w:rsidRPr="006307CC" w:rsidRDefault="00EE00E7" w:rsidP="000559C2">
            <w:pPr>
              <w:jc w:val="both"/>
              <w:rPr>
                <w:sz w:val="28"/>
                <w:szCs w:val="28"/>
              </w:rPr>
            </w:pPr>
          </w:p>
        </w:tc>
        <w:tc>
          <w:tcPr>
            <w:tcW w:w="1418" w:type="dxa"/>
          </w:tcPr>
          <w:p w14:paraId="2B46EC1F" w14:textId="77777777" w:rsidR="00EE00E7" w:rsidRPr="006307CC" w:rsidRDefault="00EE00E7" w:rsidP="000559C2">
            <w:pPr>
              <w:jc w:val="both"/>
              <w:rPr>
                <w:sz w:val="28"/>
                <w:szCs w:val="28"/>
              </w:rPr>
            </w:pPr>
          </w:p>
        </w:tc>
        <w:tc>
          <w:tcPr>
            <w:tcW w:w="1275" w:type="dxa"/>
          </w:tcPr>
          <w:p w14:paraId="5ADD1989" w14:textId="77777777" w:rsidR="00EE00E7" w:rsidRPr="006307CC" w:rsidRDefault="00EE00E7" w:rsidP="000559C2">
            <w:pPr>
              <w:jc w:val="both"/>
              <w:rPr>
                <w:sz w:val="28"/>
                <w:szCs w:val="28"/>
              </w:rPr>
            </w:pPr>
          </w:p>
        </w:tc>
      </w:tr>
      <w:tr w:rsidR="00EE630E" w:rsidRPr="006307CC" w14:paraId="262D9D45" w14:textId="77777777" w:rsidTr="00433B48">
        <w:trPr>
          <w:trHeight w:val="1134"/>
        </w:trPr>
        <w:tc>
          <w:tcPr>
            <w:tcW w:w="3261" w:type="dxa"/>
          </w:tcPr>
          <w:p w14:paraId="24C94F92" w14:textId="77777777" w:rsidR="00EE00E7" w:rsidRDefault="00EE00E7" w:rsidP="000559C2">
            <w:pPr>
              <w:jc w:val="both"/>
              <w:rPr>
                <w:sz w:val="28"/>
                <w:szCs w:val="28"/>
              </w:rPr>
            </w:pPr>
          </w:p>
          <w:p w14:paraId="59FE54B3" w14:textId="77777777" w:rsidR="00A03C51" w:rsidRDefault="00A03C51" w:rsidP="000559C2">
            <w:pPr>
              <w:jc w:val="both"/>
              <w:rPr>
                <w:sz w:val="28"/>
                <w:szCs w:val="28"/>
              </w:rPr>
            </w:pPr>
          </w:p>
          <w:p w14:paraId="0D044DDE" w14:textId="77777777" w:rsidR="00A03C51" w:rsidRDefault="00A03C51" w:rsidP="000559C2">
            <w:pPr>
              <w:jc w:val="both"/>
              <w:rPr>
                <w:sz w:val="28"/>
                <w:szCs w:val="28"/>
              </w:rPr>
            </w:pPr>
          </w:p>
          <w:p w14:paraId="792BF445" w14:textId="77777777" w:rsidR="006F6BC2" w:rsidRDefault="006F6BC2" w:rsidP="000559C2">
            <w:pPr>
              <w:jc w:val="both"/>
              <w:rPr>
                <w:sz w:val="28"/>
                <w:szCs w:val="28"/>
              </w:rPr>
            </w:pPr>
          </w:p>
          <w:p w14:paraId="2646E4DE" w14:textId="77777777" w:rsidR="00A03C51" w:rsidRPr="006307CC" w:rsidRDefault="00A03C51" w:rsidP="000559C2">
            <w:pPr>
              <w:jc w:val="both"/>
              <w:rPr>
                <w:sz w:val="28"/>
                <w:szCs w:val="28"/>
              </w:rPr>
            </w:pPr>
          </w:p>
        </w:tc>
        <w:tc>
          <w:tcPr>
            <w:tcW w:w="2835" w:type="dxa"/>
          </w:tcPr>
          <w:p w14:paraId="08C6DE69" w14:textId="77777777" w:rsidR="00EE00E7" w:rsidRPr="006307CC" w:rsidRDefault="00EE00E7" w:rsidP="000559C2">
            <w:pPr>
              <w:jc w:val="both"/>
              <w:rPr>
                <w:sz w:val="28"/>
                <w:szCs w:val="28"/>
              </w:rPr>
            </w:pPr>
          </w:p>
        </w:tc>
        <w:tc>
          <w:tcPr>
            <w:tcW w:w="1417" w:type="dxa"/>
          </w:tcPr>
          <w:p w14:paraId="504F19BE" w14:textId="77777777" w:rsidR="00EE00E7" w:rsidRPr="006307CC" w:rsidRDefault="00EE00E7" w:rsidP="000559C2">
            <w:pPr>
              <w:jc w:val="both"/>
              <w:rPr>
                <w:sz w:val="28"/>
                <w:szCs w:val="28"/>
              </w:rPr>
            </w:pPr>
          </w:p>
        </w:tc>
        <w:tc>
          <w:tcPr>
            <w:tcW w:w="2410" w:type="dxa"/>
          </w:tcPr>
          <w:p w14:paraId="059B5F53" w14:textId="77777777" w:rsidR="00EE00E7" w:rsidRPr="006307CC" w:rsidRDefault="00EE00E7" w:rsidP="000559C2">
            <w:pPr>
              <w:jc w:val="both"/>
              <w:rPr>
                <w:sz w:val="28"/>
                <w:szCs w:val="28"/>
              </w:rPr>
            </w:pPr>
          </w:p>
        </w:tc>
        <w:tc>
          <w:tcPr>
            <w:tcW w:w="2126" w:type="dxa"/>
          </w:tcPr>
          <w:p w14:paraId="34A4A9B3" w14:textId="77777777" w:rsidR="00EE00E7" w:rsidRPr="006307CC" w:rsidRDefault="00EE00E7" w:rsidP="000559C2">
            <w:pPr>
              <w:jc w:val="both"/>
              <w:rPr>
                <w:sz w:val="28"/>
                <w:szCs w:val="28"/>
              </w:rPr>
            </w:pPr>
          </w:p>
        </w:tc>
        <w:tc>
          <w:tcPr>
            <w:tcW w:w="1276" w:type="dxa"/>
          </w:tcPr>
          <w:p w14:paraId="2C0F1ADC" w14:textId="77777777" w:rsidR="00EE00E7" w:rsidRPr="006307CC" w:rsidRDefault="00EE00E7" w:rsidP="000559C2">
            <w:pPr>
              <w:jc w:val="both"/>
              <w:rPr>
                <w:sz w:val="28"/>
                <w:szCs w:val="28"/>
              </w:rPr>
            </w:pPr>
          </w:p>
        </w:tc>
        <w:tc>
          <w:tcPr>
            <w:tcW w:w="1418" w:type="dxa"/>
          </w:tcPr>
          <w:p w14:paraId="5A8633CD" w14:textId="77777777" w:rsidR="00EE00E7" w:rsidRPr="006307CC" w:rsidRDefault="00EE00E7" w:rsidP="000559C2">
            <w:pPr>
              <w:jc w:val="both"/>
              <w:rPr>
                <w:sz w:val="28"/>
                <w:szCs w:val="28"/>
              </w:rPr>
            </w:pPr>
          </w:p>
        </w:tc>
        <w:tc>
          <w:tcPr>
            <w:tcW w:w="1275" w:type="dxa"/>
          </w:tcPr>
          <w:p w14:paraId="697E1D0E" w14:textId="77777777" w:rsidR="00EE00E7" w:rsidRPr="006307CC" w:rsidRDefault="00EE00E7" w:rsidP="000559C2">
            <w:pPr>
              <w:jc w:val="both"/>
              <w:rPr>
                <w:sz w:val="28"/>
                <w:szCs w:val="28"/>
              </w:rPr>
            </w:pPr>
          </w:p>
        </w:tc>
      </w:tr>
      <w:tr w:rsidR="00EE630E" w:rsidRPr="006307CC" w14:paraId="03CA957E" w14:textId="77777777" w:rsidTr="00433B48">
        <w:trPr>
          <w:trHeight w:val="1134"/>
        </w:trPr>
        <w:tc>
          <w:tcPr>
            <w:tcW w:w="3261" w:type="dxa"/>
          </w:tcPr>
          <w:p w14:paraId="3EF72B38" w14:textId="77777777" w:rsidR="00EE00E7" w:rsidRDefault="00EE00E7" w:rsidP="000559C2">
            <w:pPr>
              <w:jc w:val="both"/>
              <w:rPr>
                <w:sz w:val="28"/>
                <w:szCs w:val="28"/>
              </w:rPr>
            </w:pPr>
          </w:p>
          <w:p w14:paraId="2B41E44D" w14:textId="77777777" w:rsidR="00A03C51" w:rsidRDefault="00A03C51" w:rsidP="000559C2">
            <w:pPr>
              <w:jc w:val="both"/>
              <w:rPr>
                <w:sz w:val="28"/>
                <w:szCs w:val="28"/>
              </w:rPr>
            </w:pPr>
          </w:p>
          <w:p w14:paraId="19E03976" w14:textId="77777777" w:rsidR="006F6BC2" w:rsidRDefault="006F6BC2" w:rsidP="000559C2">
            <w:pPr>
              <w:jc w:val="both"/>
              <w:rPr>
                <w:sz w:val="28"/>
                <w:szCs w:val="28"/>
              </w:rPr>
            </w:pPr>
          </w:p>
          <w:p w14:paraId="4A093564" w14:textId="77777777" w:rsidR="00A03C51" w:rsidRDefault="00A03C51" w:rsidP="000559C2">
            <w:pPr>
              <w:jc w:val="both"/>
              <w:rPr>
                <w:sz w:val="28"/>
                <w:szCs w:val="28"/>
              </w:rPr>
            </w:pPr>
          </w:p>
          <w:p w14:paraId="5E5208C8" w14:textId="77777777" w:rsidR="00A03C51" w:rsidRPr="006307CC" w:rsidRDefault="00A03C51" w:rsidP="000559C2">
            <w:pPr>
              <w:jc w:val="both"/>
              <w:rPr>
                <w:sz w:val="28"/>
                <w:szCs w:val="28"/>
              </w:rPr>
            </w:pPr>
          </w:p>
        </w:tc>
        <w:tc>
          <w:tcPr>
            <w:tcW w:w="2835" w:type="dxa"/>
          </w:tcPr>
          <w:p w14:paraId="0C27B721" w14:textId="77777777" w:rsidR="00EE00E7" w:rsidRPr="006307CC" w:rsidRDefault="00EE00E7" w:rsidP="000559C2">
            <w:pPr>
              <w:jc w:val="both"/>
              <w:rPr>
                <w:sz w:val="28"/>
                <w:szCs w:val="28"/>
              </w:rPr>
            </w:pPr>
          </w:p>
        </w:tc>
        <w:tc>
          <w:tcPr>
            <w:tcW w:w="1417" w:type="dxa"/>
          </w:tcPr>
          <w:p w14:paraId="6AA911A0" w14:textId="77777777" w:rsidR="00EE00E7" w:rsidRPr="006307CC" w:rsidRDefault="00EE00E7" w:rsidP="000559C2">
            <w:pPr>
              <w:jc w:val="both"/>
              <w:rPr>
                <w:sz w:val="28"/>
                <w:szCs w:val="28"/>
              </w:rPr>
            </w:pPr>
          </w:p>
        </w:tc>
        <w:tc>
          <w:tcPr>
            <w:tcW w:w="2410" w:type="dxa"/>
          </w:tcPr>
          <w:p w14:paraId="73162082" w14:textId="77777777" w:rsidR="00EE00E7" w:rsidRPr="006307CC" w:rsidRDefault="00EE00E7" w:rsidP="000559C2">
            <w:pPr>
              <w:jc w:val="both"/>
              <w:rPr>
                <w:sz w:val="28"/>
                <w:szCs w:val="28"/>
              </w:rPr>
            </w:pPr>
          </w:p>
        </w:tc>
        <w:tc>
          <w:tcPr>
            <w:tcW w:w="2126" w:type="dxa"/>
          </w:tcPr>
          <w:p w14:paraId="32E9FEF5" w14:textId="77777777" w:rsidR="00EE00E7" w:rsidRPr="006307CC" w:rsidRDefault="00EE00E7" w:rsidP="000559C2">
            <w:pPr>
              <w:jc w:val="both"/>
              <w:rPr>
                <w:sz w:val="28"/>
                <w:szCs w:val="28"/>
              </w:rPr>
            </w:pPr>
          </w:p>
        </w:tc>
        <w:tc>
          <w:tcPr>
            <w:tcW w:w="1276" w:type="dxa"/>
          </w:tcPr>
          <w:p w14:paraId="55E6CDDA" w14:textId="77777777" w:rsidR="00EE00E7" w:rsidRPr="006307CC" w:rsidRDefault="00EE00E7" w:rsidP="000559C2">
            <w:pPr>
              <w:jc w:val="both"/>
              <w:rPr>
                <w:sz w:val="28"/>
                <w:szCs w:val="28"/>
              </w:rPr>
            </w:pPr>
          </w:p>
        </w:tc>
        <w:tc>
          <w:tcPr>
            <w:tcW w:w="1418" w:type="dxa"/>
          </w:tcPr>
          <w:p w14:paraId="1273FDAA" w14:textId="77777777" w:rsidR="00EE00E7" w:rsidRPr="006307CC" w:rsidRDefault="00EE00E7" w:rsidP="000559C2">
            <w:pPr>
              <w:jc w:val="both"/>
              <w:rPr>
                <w:sz w:val="28"/>
                <w:szCs w:val="28"/>
              </w:rPr>
            </w:pPr>
          </w:p>
        </w:tc>
        <w:tc>
          <w:tcPr>
            <w:tcW w:w="1275" w:type="dxa"/>
          </w:tcPr>
          <w:p w14:paraId="06D71198" w14:textId="77777777" w:rsidR="00EE00E7" w:rsidRPr="006307CC" w:rsidRDefault="00EE00E7" w:rsidP="000559C2">
            <w:pPr>
              <w:jc w:val="both"/>
              <w:rPr>
                <w:sz w:val="28"/>
                <w:szCs w:val="28"/>
              </w:rPr>
            </w:pPr>
          </w:p>
        </w:tc>
      </w:tr>
      <w:tr w:rsidR="00EE630E" w:rsidRPr="006307CC" w14:paraId="21667D3A" w14:textId="77777777" w:rsidTr="00433B48">
        <w:trPr>
          <w:trHeight w:val="1134"/>
        </w:trPr>
        <w:tc>
          <w:tcPr>
            <w:tcW w:w="3261" w:type="dxa"/>
          </w:tcPr>
          <w:p w14:paraId="0DD5A8C4" w14:textId="77777777" w:rsidR="00EE00E7" w:rsidRDefault="00EE00E7" w:rsidP="000559C2">
            <w:pPr>
              <w:jc w:val="both"/>
              <w:rPr>
                <w:sz w:val="28"/>
                <w:szCs w:val="28"/>
              </w:rPr>
            </w:pPr>
          </w:p>
          <w:p w14:paraId="58B81E33" w14:textId="77777777" w:rsidR="00A03C51" w:rsidRDefault="00A03C51" w:rsidP="000559C2">
            <w:pPr>
              <w:jc w:val="both"/>
              <w:rPr>
                <w:sz w:val="28"/>
                <w:szCs w:val="28"/>
              </w:rPr>
            </w:pPr>
          </w:p>
          <w:p w14:paraId="2A6B70CE" w14:textId="77777777" w:rsidR="006F6BC2" w:rsidRDefault="006F6BC2" w:rsidP="000559C2">
            <w:pPr>
              <w:jc w:val="both"/>
              <w:rPr>
                <w:sz w:val="28"/>
                <w:szCs w:val="28"/>
              </w:rPr>
            </w:pPr>
          </w:p>
          <w:p w14:paraId="76D36659" w14:textId="77777777" w:rsidR="00A03C51" w:rsidRDefault="00A03C51" w:rsidP="000559C2">
            <w:pPr>
              <w:jc w:val="both"/>
              <w:rPr>
                <w:sz w:val="28"/>
                <w:szCs w:val="28"/>
              </w:rPr>
            </w:pPr>
          </w:p>
          <w:p w14:paraId="270A6A88" w14:textId="77777777" w:rsidR="00A03C51" w:rsidRPr="006307CC" w:rsidRDefault="00A03C51" w:rsidP="000559C2">
            <w:pPr>
              <w:jc w:val="both"/>
              <w:rPr>
                <w:sz w:val="28"/>
                <w:szCs w:val="28"/>
              </w:rPr>
            </w:pPr>
          </w:p>
        </w:tc>
        <w:tc>
          <w:tcPr>
            <w:tcW w:w="2835" w:type="dxa"/>
          </w:tcPr>
          <w:p w14:paraId="55A5A32B" w14:textId="77777777" w:rsidR="00EE00E7" w:rsidRPr="006307CC" w:rsidRDefault="00EE00E7" w:rsidP="000559C2">
            <w:pPr>
              <w:jc w:val="both"/>
              <w:rPr>
                <w:sz w:val="28"/>
                <w:szCs w:val="28"/>
              </w:rPr>
            </w:pPr>
          </w:p>
        </w:tc>
        <w:tc>
          <w:tcPr>
            <w:tcW w:w="1417" w:type="dxa"/>
          </w:tcPr>
          <w:p w14:paraId="4E719890" w14:textId="77777777" w:rsidR="00EE00E7" w:rsidRPr="006307CC" w:rsidRDefault="00EE00E7" w:rsidP="000559C2">
            <w:pPr>
              <w:jc w:val="both"/>
              <w:rPr>
                <w:sz w:val="28"/>
                <w:szCs w:val="28"/>
              </w:rPr>
            </w:pPr>
          </w:p>
        </w:tc>
        <w:tc>
          <w:tcPr>
            <w:tcW w:w="2410" w:type="dxa"/>
          </w:tcPr>
          <w:p w14:paraId="76F6B463" w14:textId="77777777" w:rsidR="00EE00E7" w:rsidRPr="006307CC" w:rsidRDefault="00EE00E7" w:rsidP="000559C2">
            <w:pPr>
              <w:jc w:val="both"/>
              <w:rPr>
                <w:sz w:val="28"/>
                <w:szCs w:val="28"/>
              </w:rPr>
            </w:pPr>
          </w:p>
        </w:tc>
        <w:tc>
          <w:tcPr>
            <w:tcW w:w="2126" w:type="dxa"/>
          </w:tcPr>
          <w:p w14:paraId="71731F44" w14:textId="77777777" w:rsidR="00EE00E7" w:rsidRPr="006307CC" w:rsidRDefault="00EE00E7" w:rsidP="000559C2">
            <w:pPr>
              <w:jc w:val="both"/>
              <w:rPr>
                <w:sz w:val="28"/>
                <w:szCs w:val="28"/>
              </w:rPr>
            </w:pPr>
          </w:p>
        </w:tc>
        <w:tc>
          <w:tcPr>
            <w:tcW w:w="1276" w:type="dxa"/>
          </w:tcPr>
          <w:p w14:paraId="688363B8" w14:textId="77777777" w:rsidR="00EE00E7" w:rsidRPr="006307CC" w:rsidRDefault="00EE00E7" w:rsidP="000559C2">
            <w:pPr>
              <w:jc w:val="both"/>
              <w:rPr>
                <w:sz w:val="28"/>
                <w:szCs w:val="28"/>
              </w:rPr>
            </w:pPr>
          </w:p>
        </w:tc>
        <w:tc>
          <w:tcPr>
            <w:tcW w:w="1418" w:type="dxa"/>
          </w:tcPr>
          <w:p w14:paraId="139578F7" w14:textId="77777777" w:rsidR="00EE00E7" w:rsidRPr="006307CC" w:rsidRDefault="00EE00E7" w:rsidP="000559C2">
            <w:pPr>
              <w:jc w:val="both"/>
              <w:rPr>
                <w:sz w:val="28"/>
                <w:szCs w:val="28"/>
              </w:rPr>
            </w:pPr>
          </w:p>
        </w:tc>
        <w:tc>
          <w:tcPr>
            <w:tcW w:w="1275" w:type="dxa"/>
          </w:tcPr>
          <w:p w14:paraId="684E5D84" w14:textId="77777777" w:rsidR="00EE00E7" w:rsidRPr="006307CC" w:rsidRDefault="00EE00E7" w:rsidP="000559C2">
            <w:pPr>
              <w:jc w:val="both"/>
              <w:rPr>
                <w:sz w:val="28"/>
                <w:szCs w:val="28"/>
              </w:rPr>
            </w:pPr>
          </w:p>
        </w:tc>
      </w:tr>
      <w:tr w:rsidR="00EE630E" w:rsidRPr="006307CC" w14:paraId="302CCFEF" w14:textId="77777777" w:rsidTr="00433B48">
        <w:trPr>
          <w:trHeight w:val="1134"/>
        </w:trPr>
        <w:tc>
          <w:tcPr>
            <w:tcW w:w="3261" w:type="dxa"/>
          </w:tcPr>
          <w:p w14:paraId="73DEDF9A" w14:textId="77777777" w:rsidR="00EE00E7" w:rsidRDefault="00EE00E7" w:rsidP="000559C2">
            <w:pPr>
              <w:jc w:val="both"/>
              <w:rPr>
                <w:sz w:val="28"/>
                <w:szCs w:val="28"/>
              </w:rPr>
            </w:pPr>
          </w:p>
          <w:p w14:paraId="4835065D" w14:textId="77777777" w:rsidR="00A03C51" w:rsidRDefault="00A03C51" w:rsidP="000559C2">
            <w:pPr>
              <w:jc w:val="both"/>
              <w:rPr>
                <w:sz w:val="28"/>
                <w:szCs w:val="28"/>
              </w:rPr>
            </w:pPr>
          </w:p>
          <w:p w14:paraId="3541FB85" w14:textId="77777777" w:rsidR="006F6BC2" w:rsidRDefault="006F6BC2" w:rsidP="000559C2">
            <w:pPr>
              <w:jc w:val="both"/>
              <w:rPr>
                <w:sz w:val="28"/>
                <w:szCs w:val="28"/>
              </w:rPr>
            </w:pPr>
          </w:p>
          <w:p w14:paraId="3F5B0012" w14:textId="77777777" w:rsidR="00A03C51" w:rsidRDefault="00A03C51" w:rsidP="000559C2">
            <w:pPr>
              <w:jc w:val="both"/>
              <w:rPr>
                <w:sz w:val="28"/>
                <w:szCs w:val="28"/>
              </w:rPr>
            </w:pPr>
          </w:p>
          <w:p w14:paraId="211E9BD1" w14:textId="77777777" w:rsidR="00A03C51" w:rsidRPr="006307CC" w:rsidRDefault="00A03C51" w:rsidP="000559C2">
            <w:pPr>
              <w:jc w:val="both"/>
              <w:rPr>
                <w:sz w:val="28"/>
                <w:szCs w:val="28"/>
              </w:rPr>
            </w:pPr>
          </w:p>
        </w:tc>
        <w:tc>
          <w:tcPr>
            <w:tcW w:w="2835" w:type="dxa"/>
          </w:tcPr>
          <w:p w14:paraId="2E4C5C45" w14:textId="77777777" w:rsidR="00EE00E7" w:rsidRPr="006307CC" w:rsidRDefault="00EE00E7" w:rsidP="000559C2">
            <w:pPr>
              <w:jc w:val="both"/>
              <w:rPr>
                <w:sz w:val="28"/>
                <w:szCs w:val="28"/>
              </w:rPr>
            </w:pPr>
          </w:p>
        </w:tc>
        <w:tc>
          <w:tcPr>
            <w:tcW w:w="1417" w:type="dxa"/>
          </w:tcPr>
          <w:p w14:paraId="427C9783" w14:textId="77777777" w:rsidR="00EE00E7" w:rsidRPr="006307CC" w:rsidRDefault="00EE00E7" w:rsidP="000559C2">
            <w:pPr>
              <w:jc w:val="both"/>
              <w:rPr>
                <w:sz w:val="28"/>
                <w:szCs w:val="28"/>
              </w:rPr>
            </w:pPr>
          </w:p>
        </w:tc>
        <w:tc>
          <w:tcPr>
            <w:tcW w:w="2410" w:type="dxa"/>
          </w:tcPr>
          <w:p w14:paraId="40CD4B44" w14:textId="77777777" w:rsidR="00EE00E7" w:rsidRPr="006307CC" w:rsidRDefault="00EE00E7" w:rsidP="000559C2">
            <w:pPr>
              <w:jc w:val="both"/>
              <w:rPr>
                <w:sz w:val="28"/>
                <w:szCs w:val="28"/>
              </w:rPr>
            </w:pPr>
          </w:p>
        </w:tc>
        <w:tc>
          <w:tcPr>
            <w:tcW w:w="2126" w:type="dxa"/>
          </w:tcPr>
          <w:p w14:paraId="1ECD3EE8" w14:textId="77777777" w:rsidR="00EE00E7" w:rsidRPr="006307CC" w:rsidRDefault="00EE00E7" w:rsidP="000559C2">
            <w:pPr>
              <w:jc w:val="both"/>
              <w:rPr>
                <w:sz w:val="28"/>
                <w:szCs w:val="28"/>
              </w:rPr>
            </w:pPr>
          </w:p>
        </w:tc>
        <w:tc>
          <w:tcPr>
            <w:tcW w:w="1276" w:type="dxa"/>
          </w:tcPr>
          <w:p w14:paraId="42F2FD88" w14:textId="77777777" w:rsidR="00EE00E7" w:rsidRPr="006307CC" w:rsidRDefault="00EE00E7" w:rsidP="000559C2">
            <w:pPr>
              <w:jc w:val="both"/>
              <w:rPr>
                <w:sz w:val="28"/>
                <w:szCs w:val="28"/>
              </w:rPr>
            </w:pPr>
          </w:p>
        </w:tc>
        <w:tc>
          <w:tcPr>
            <w:tcW w:w="1418" w:type="dxa"/>
          </w:tcPr>
          <w:p w14:paraId="7EF52D88" w14:textId="77777777" w:rsidR="00EE00E7" w:rsidRPr="006307CC" w:rsidRDefault="00EE00E7" w:rsidP="000559C2">
            <w:pPr>
              <w:jc w:val="both"/>
              <w:rPr>
                <w:sz w:val="28"/>
                <w:szCs w:val="28"/>
              </w:rPr>
            </w:pPr>
          </w:p>
        </w:tc>
        <w:tc>
          <w:tcPr>
            <w:tcW w:w="1275" w:type="dxa"/>
          </w:tcPr>
          <w:p w14:paraId="1EE0C686" w14:textId="77777777" w:rsidR="00EE00E7" w:rsidRPr="006307CC" w:rsidRDefault="00EE00E7" w:rsidP="000559C2">
            <w:pPr>
              <w:jc w:val="both"/>
              <w:rPr>
                <w:sz w:val="28"/>
                <w:szCs w:val="28"/>
              </w:rPr>
            </w:pPr>
          </w:p>
        </w:tc>
      </w:tr>
      <w:tr w:rsidR="00EB4CC0" w:rsidRPr="00A03C51" w14:paraId="7482FE9B" w14:textId="77777777" w:rsidTr="00287F56">
        <w:tc>
          <w:tcPr>
            <w:tcW w:w="3261" w:type="dxa"/>
            <w:vMerge w:val="restart"/>
            <w:shd w:val="clear" w:color="auto" w:fill="C6D9F1" w:themeFill="text2" w:themeFillTint="33"/>
            <w:vAlign w:val="center"/>
          </w:tcPr>
          <w:p w14:paraId="4231C1B7" w14:textId="77777777" w:rsidR="00EB4CC0" w:rsidRPr="00A03C51" w:rsidRDefault="00EB4CC0" w:rsidP="00287F56">
            <w:pPr>
              <w:jc w:val="center"/>
              <w:rPr>
                <w:sz w:val="20"/>
                <w:szCs w:val="20"/>
              </w:rPr>
            </w:pPr>
            <w:r w:rsidRPr="00A03C51">
              <w:rPr>
                <w:sz w:val="20"/>
                <w:szCs w:val="20"/>
              </w:rPr>
              <w:lastRenderedPageBreak/>
              <w:t>Bezeichnung</w:t>
            </w:r>
          </w:p>
          <w:p w14:paraId="09E164AC" w14:textId="77777777" w:rsidR="00EB4CC0" w:rsidRPr="00A03C51" w:rsidRDefault="00EB4CC0" w:rsidP="00287F56">
            <w:pPr>
              <w:jc w:val="center"/>
              <w:rPr>
                <w:sz w:val="20"/>
                <w:szCs w:val="20"/>
              </w:rPr>
            </w:pPr>
            <w:r w:rsidRPr="00A03C51">
              <w:rPr>
                <w:sz w:val="20"/>
                <w:szCs w:val="20"/>
              </w:rPr>
              <w:t>der Veranstaltung/</w:t>
            </w:r>
          </w:p>
          <w:p w14:paraId="26DFD023" w14:textId="77777777" w:rsidR="00EB4CC0" w:rsidRPr="00A03C51" w:rsidRDefault="00EB4CC0" w:rsidP="00287F56">
            <w:pPr>
              <w:jc w:val="center"/>
              <w:rPr>
                <w:sz w:val="20"/>
                <w:szCs w:val="20"/>
              </w:rPr>
            </w:pPr>
            <w:r w:rsidRPr="00A03C51">
              <w:rPr>
                <w:sz w:val="20"/>
                <w:szCs w:val="20"/>
              </w:rPr>
              <w:t>des Kurses/ der Leistung*</w:t>
            </w:r>
          </w:p>
        </w:tc>
        <w:tc>
          <w:tcPr>
            <w:tcW w:w="2835" w:type="dxa"/>
            <w:vMerge w:val="restart"/>
            <w:shd w:val="clear" w:color="auto" w:fill="C6D9F1" w:themeFill="text2" w:themeFillTint="33"/>
            <w:vAlign w:val="center"/>
          </w:tcPr>
          <w:p w14:paraId="73408449" w14:textId="77777777" w:rsidR="00EB4CC0" w:rsidRPr="00433B48" w:rsidRDefault="00EB4CC0" w:rsidP="00287F56">
            <w:pPr>
              <w:jc w:val="center"/>
              <w:rPr>
                <w:sz w:val="20"/>
                <w:szCs w:val="20"/>
              </w:rPr>
            </w:pPr>
            <w:r w:rsidRPr="00433B48">
              <w:rPr>
                <w:sz w:val="20"/>
                <w:szCs w:val="20"/>
              </w:rPr>
              <w:t xml:space="preserve">Kürzel des anrechenbaren Formats (siehe oben) angeben; </w:t>
            </w:r>
          </w:p>
          <w:p w14:paraId="0D1FDFDB" w14:textId="77777777" w:rsidR="00EB4CC0" w:rsidRPr="00A03C51" w:rsidRDefault="00EB4CC0" w:rsidP="00287F56">
            <w:pPr>
              <w:jc w:val="center"/>
              <w:rPr>
                <w:sz w:val="20"/>
                <w:szCs w:val="20"/>
              </w:rPr>
            </w:pPr>
            <w:r w:rsidRPr="00433B48">
              <w:rPr>
                <w:sz w:val="20"/>
                <w:szCs w:val="20"/>
              </w:rPr>
              <w:t>ggf. Beschreibung</w:t>
            </w:r>
          </w:p>
        </w:tc>
        <w:tc>
          <w:tcPr>
            <w:tcW w:w="1417" w:type="dxa"/>
            <w:vMerge w:val="restart"/>
            <w:shd w:val="clear" w:color="auto" w:fill="C6D9F1" w:themeFill="text2" w:themeFillTint="33"/>
            <w:vAlign w:val="center"/>
          </w:tcPr>
          <w:p w14:paraId="1ADB8770" w14:textId="77777777" w:rsidR="00EB4CC0" w:rsidRPr="00A03C51" w:rsidRDefault="00EB4CC0" w:rsidP="00287F56">
            <w:pPr>
              <w:jc w:val="center"/>
              <w:rPr>
                <w:sz w:val="20"/>
                <w:szCs w:val="20"/>
              </w:rPr>
            </w:pPr>
            <w:r w:rsidRPr="00A03C51">
              <w:rPr>
                <w:sz w:val="20"/>
                <w:szCs w:val="20"/>
              </w:rPr>
              <w:t>Datum</w:t>
            </w:r>
          </w:p>
        </w:tc>
        <w:tc>
          <w:tcPr>
            <w:tcW w:w="2410" w:type="dxa"/>
            <w:vMerge w:val="restart"/>
            <w:shd w:val="clear" w:color="auto" w:fill="C6D9F1" w:themeFill="text2" w:themeFillTint="33"/>
            <w:vAlign w:val="center"/>
          </w:tcPr>
          <w:p w14:paraId="72E793F9" w14:textId="77777777" w:rsidR="00EB4CC0" w:rsidRPr="007A0764" w:rsidRDefault="00EB4CC0" w:rsidP="00287F56">
            <w:pPr>
              <w:jc w:val="center"/>
              <w:rPr>
                <w:sz w:val="20"/>
                <w:szCs w:val="20"/>
              </w:rPr>
            </w:pPr>
            <w:r>
              <w:rPr>
                <w:sz w:val="20"/>
                <w:szCs w:val="20"/>
              </w:rPr>
              <w:t>Name Dozent/in</w:t>
            </w:r>
          </w:p>
        </w:tc>
        <w:tc>
          <w:tcPr>
            <w:tcW w:w="2126" w:type="dxa"/>
            <w:vMerge w:val="restart"/>
            <w:shd w:val="clear" w:color="auto" w:fill="C6D9F1" w:themeFill="text2" w:themeFillTint="33"/>
            <w:vAlign w:val="center"/>
          </w:tcPr>
          <w:p w14:paraId="3924B1D1" w14:textId="77777777" w:rsidR="00EB4CC0" w:rsidRDefault="00EB4CC0" w:rsidP="00287F56">
            <w:pPr>
              <w:jc w:val="center"/>
              <w:rPr>
                <w:sz w:val="20"/>
                <w:szCs w:val="20"/>
              </w:rPr>
            </w:pPr>
            <w:r>
              <w:rPr>
                <w:sz w:val="20"/>
                <w:szCs w:val="20"/>
              </w:rPr>
              <w:t>Unterschrift</w:t>
            </w:r>
            <w:r w:rsidRPr="00A03C51">
              <w:rPr>
                <w:sz w:val="20"/>
                <w:szCs w:val="20"/>
              </w:rPr>
              <w:t xml:space="preserve"> </w:t>
            </w:r>
          </w:p>
          <w:p w14:paraId="4FC66A3A" w14:textId="77777777" w:rsidR="00EB4CC0" w:rsidRPr="00A03C51" w:rsidRDefault="00EB4CC0" w:rsidP="00287F56">
            <w:pPr>
              <w:jc w:val="center"/>
              <w:rPr>
                <w:sz w:val="20"/>
                <w:szCs w:val="20"/>
              </w:rPr>
            </w:pPr>
            <w:r w:rsidRPr="00A03C51">
              <w:rPr>
                <w:sz w:val="20"/>
                <w:szCs w:val="20"/>
              </w:rPr>
              <w:t>Dozent/in</w:t>
            </w:r>
            <w:r>
              <w:rPr>
                <w:sz w:val="20"/>
                <w:szCs w:val="20"/>
              </w:rPr>
              <w:t>*</w:t>
            </w:r>
          </w:p>
        </w:tc>
        <w:tc>
          <w:tcPr>
            <w:tcW w:w="1276" w:type="dxa"/>
            <w:vMerge w:val="restart"/>
            <w:shd w:val="clear" w:color="auto" w:fill="C6D9F1" w:themeFill="text2" w:themeFillTint="33"/>
            <w:vAlign w:val="center"/>
          </w:tcPr>
          <w:p w14:paraId="09E621F8" w14:textId="77777777" w:rsidR="00EB4CC0" w:rsidRPr="007A0764" w:rsidRDefault="00EB4CC0" w:rsidP="00287F56">
            <w:pPr>
              <w:jc w:val="center"/>
              <w:rPr>
                <w:sz w:val="20"/>
                <w:szCs w:val="20"/>
              </w:rPr>
            </w:pPr>
            <w:r w:rsidRPr="007A0764">
              <w:rPr>
                <w:sz w:val="20"/>
                <w:szCs w:val="20"/>
              </w:rPr>
              <w:t>Zeitaufwand</w:t>
            </w:r>
          </w:p>
          <w:p w14:paraId="5CB1D3F9" w14:textId="77777777" w:rsidR="00EB4CC0" w:rsidRPr="007A0764" w:rsidRDefault="00EB4CC0" w:rsidP="00287F56">
            <w:pPr>
              <w:jc w:val="center"/>
              <w:rPr>
                <w:sz w:val="20"/>
                <w:szCs w:val="20"/>
              </w:rPr>
            </w:pPr>
            <w:r w:rsidRPr="007A0764">
              <w:rPr>
                <w:sz w:val="20"/>
                <w:szCs w:val="20"/>
              </w:rPr>
              <w:t>KPs</w:t>
            </w:r>
          </w:p>
          <w:p w14:paraId="2D1DF018" w14:textId="77777777" w:rsidR="00EB4CC0" w:rsidRPr="007A0764" w:rsidRDefault="00EB4CC0" w:rsidP="00287F56">
            <w:pPr>
              <w:jc w:val="center"/>
              <w:rPr>
                <w:sz w:val="18"/>
                <w:szCs w:val="18"/>
              </w:rPr>
            </w:pPr>
            <w:r w:rsidRPr="007A0764">
              <w:rPr>
                <w:sz w:val="18"/>
                <w:szCs w:val="18"/>
              </w:rPr>
              <w:t>(1 h = 0,04 KP,                   1 KP = 25 h)</w:t>
            </w:r>
          </w:p>
        </w:tc>
        <w:tc>
          <w:tcPr>
            <w:tcW w:w="2693" w:type="dxa"/>
            <w:gridSpan w:val="2"/>
            <w:shd w:val="clear" w:color="auto" w:fill="C6D9F1" w:themeFill="text2" w:themeFillTint="33"/>
            <w:vAlign w:val="center"/>
          </w:tcPr>
          <w:p w14:paraId="70908D20" w14:textId="77777777" w:rsidR="00EB4CC0" w:rsidRPr="00A03C51" w:rsidRDefault="00EB4CC0" w:rsidP="00287F56">
            <w:pPr>
              <w:jc w:val="center"/>
              <w:rPr>
                <w:sz w:val="20"/>
                <w:szCs w:val="20"/>
              </w:rPr>
            </w:pPr>
            <w:r w:rsidRPr="00A03C51">
              <w:rPr>
                <w:sz w:val="20"/>
                <w:szCs w:val="20"/>
              </w:rPr>
              <w:t xml:space="preserve">Kategorie </w:t>
            </w:r>
            <w:r>
              <w:rPr>
                <w:sz w:val="20"/>
                <w:szCs w:val="20"/>
              </w:rPr>
              <w:t>ankreuzen</w:t>
            </w:r>
          </w:p>
        </w:tc>
      </w:tr>
      <w:tr w:rsidR="00EB4CC0" w:rsidRPr="00A03C51" w14:paraId="3F264556" w14:textId="77777777" w:rsidTr="00287F56">
        <w:tc>
          <w:tcPr>
            <w:tcW w:w="3261" w:type="dxa"/>
            <w:vMerge/>
            <w:shd w:val="clear" w:color="auto" w:fill="C6D9F1" w:themeFill="text2" w:themeFillTint="33"/>
            <w:vAlign w:val="center"/>
          </w:tcPr>
          <w:p w14:paraId="606E756B" w14:textId="77777777" w:rsidR="00EB4CC0" w:rsidRPr="00A03C51" w:rsidRDefault="00EB4CC0" w:rsidP="00287F56">
            <w:pPr>
              <w:jc w:val="center"/>
              <w:rPr>
                <w:sz w:val="20"/>
                <w:szCs w:val="20"/>
              </w:rPr>
            </w:pPr>
          </w:p>
        </w:tc>
        <w:tc>
          <w:tcPr>
            <w:tcW w:w="2835" w:type="dxa"/>
            <w:vMerge/>
            <w:shd w:val="clear" w:color="auto" w:fill="C6D9F1" w:themeFill="text2" w:themeFillTint="33"/>
            <w:vAlign w:val="center"/>
          </w:tcPr>
          <w:p w14:paraId="089B867B" w14:textId="77777777" w:rsidR="00EB4CC0" w:rsidRPr="00A03C51" w:rsidRDefault="00EB4CC0" w:rsidP="00287F56">
            <w:pPr>
              <w:jc w:val="center"/>
              <w:rPr>
                <w:sz w:val="20"/>
                <w:szCs w:val="20"/>
              </w:rPr>
            </w:pPr>
          </w:p>
        </w:tc>
        <w:tc>
          <w:tcPr>
            <w:tcW w:w="1417" w:type="dxa"/>
            <w:vMerge/>
            <w:shd w:val="clear" w:color="auto" w:fill="C6D9F1" w:themeFill="text2" w:themeFillTint="33"/>
            <w:vAlign w:val="center"/>
          </w:tcPr>
          <w:p w14:paraId="5182D2C8" w14:textId="77777777" w:rsidR="00EB4CC0" w:rsidRPr="00A03C51" w:rsidRDefault="00EB4CC0" w:rsidP="00287F56">
            <w:pPr>
              <w:jc w:val="center"/>
              <w:rPr>
                <w:sz w:val="20"/>
                <w:szCs w:val="20"/>
              </w:rPr>
            </w:pPr>
          </w:p>
        </w:tc>
        <w:tc>
          <w:tcPr>
            <w:tcW w:w="2410" w:type="dxa"/>
            <w:vMerge/>
            <w:shd w:val="clear" w:color="auto" w:fill="C6D9F1" w:themeFill="text2" w:themeFillTint="33"/>
            <w:vAlign w:val="center"/>
          </w:tcPr>
          <w:p w14:paraId="22DD220B" w14:textId="77777777" w:rsidR="00EB4CC0" w:rsidRPr="00A03C51" w:rsidRDefault="00EB4CC0" w:rsidP="00287F56">
            <w:pPr>
              <w:jc w:val="center"/>
              <w:rPr>
                <w:sz w:val="20"/>
                <w:szCs w:val="20"/>
              </w:rPr>
            </w:pPr>
          </w:p>
        </w:tc>
        <w:tc>
          <w:tcPr>
            <w:tcW w:w="2126" w:type="dxa"/>
            <w:vMerge/>
            <w:shd w:val="clear" w:color="auto" w:fill="C6D9F1" w:themeFill="text2" w:themeFillTint="33"/>
            <w:vAlign w:val="center"/>
          </w:tcPr>
          <w:p w14:paraId="186FBC3E" w14:textId="77777777" w:rsidR="00EB4CC0" w:rsidRPr="00A03C51" w:rsidRDefault="00EB4CC0" w:rsidP="00287F56">
            <w:pPr>
              <w:jc w:val="center"/>
              <w:rPr>
                <w:sz w:val="20"/>
                <w:szCs w:val="20"/>
              </w:rPr>
            </w:pPr>
          </w:p>
        </w:tc>
        <w:tc>
          <w:tcPr>
            <w:tcW w:w="1276" w:type="dxa"/>
            <w:vMerge/>
            <w:shd w:val="clear" w:color="auto" w:fill="C6D9F1" w:themeFill="text2" w:themeFillTint="33"/>
            <w:vAlign w:val="center"/>
          </w:tcPr>
          <w:p w14:paraId="11954B80" w14:textId="77777777" w:rsidR="00EB4CC0" w:rsidRPr="00A03C51" w:rsidRDefault="00EB4CC0" w:rsidP="00287F56">
            <w:pPr>
              <w:jc w:val="center"/>
              <w:rPr>
                <w:sz w:val="20"/>
                <w:szCs w:val="20"/>
              </w:rPr>
            </w:pPr>
          </w:p>
        </w:tc>
        <w:tc>
          <w:tcPr>
            <w:tcW w:w="1418" w:type="dxa"/>
            <w:shd w:val="clear" w:color="auto" w:fill="C6D9F1" w:themeFill="text2" w:themeFillTint="33"/>
            <w:vAlign w:val="center"/>
          </w:tcPr>
          <w:p w14:paraId="277E3116" w14:textId="77777777" w:rsidR="00EB4CC0" w:rsidRPr="00A03C51" w:rsidRDefault="00EB4CC0" w:rsidP="00287F56">
            <w:pPr>
              <w:jc w:val="center"/>
              <w:rPr>
                <w:sz w:val="18"/>
                <w:szCs w:val="18"/>
              </w:rPr>
            </w:pPr>
            <w:r w:rsidRPr="00A03C51">
              <w:rPr>
                <w:sz w:val="18"/>
                <w:szCs w:val="18"/>
              </w:rPr>
              <w:t>Gute</w:t>
            </w:r>
          </w:p>
          <w:p w14:paraId="2F2DECB0" w14:textId="77777777" w:rsidR="00EB4CC0" w:rsidRPr="00A03C51" w:rsidRDefault="00EB4CC0" w:rsidP="00287F56">
            <w:pPr>
              <w:jc w:val="center"/>
              <w:rPr>
                <w:sz w:val="18"/>
                <w:szCs w:val="18"/>
              </w:rPr>
            </w:pPr>
            <w:r w:rsidRPr="00A03C51">
              <w:rPr>
                <w:sz w:val="18"/>
                <w:szCs w:val="18"/>
              </w:rPr>
              <w:t>wiss. Praxis und</w:t>
            </w:r>
          </w:p>
          <w:p w14:paraId="0FDDF1A9" w14:textId="77777777" w:rsidR="00EB4CC0" w:rsidRPr="00A03C51" w:rsidRDefault="00EB4CC0" w:rsidP="00287F56">
            <w:pPr>
              <w:jc w:val="center"/>
              <w:rPr>
                <w:sz w:val="18"/>
                <w:szCs w:val="18"/>
              </w:rPr>
            </w:pPr>
            <w:r w:rsidRPr="00A03C51">
              <w:rPr>
                <w:sz w:val="18"/>
                <w:szCs w:val="18"/>
              </w:rPr>
              <w:t>wiss. Methoden</w:t>
            </w:r>
          </w:p>
        </w:tc>
        <w:tc>
          <w:tcPr>
            <w:tcW w:w="1275" w:type="dxa"/>
            <w:shd w:val="clear" w:color="auto" w:fill="C6D9F1" w:themeFill="text2" w:themeFillTint="33"/>
            <w:vAlign w:val="center"/>
          </w:tcPr>
          <w:p w14:paraId="508C8C14" w14:textId="77777777" w:rsidR="00EB4CC0" w:rsidRPr="00A03C51" w:rsidRDefault="00EB4CC0" w:rsidP="00287F56">
            <w:pPr>
              <w:jc w:val="center"/>
              <w:rPr>
                <w:sz w:val="18"/>
                <w:szCs w:val="18"/>
              </w:rPr>
            </w:pPr>
            <w:r w:rsidRPr="00A03C51">
              <w:rPr>
                <w:sz w:val="18"/>
                <w:szCs w:val="18"/>
              </w:rPr>
              <w:t>Fächerüber-</w:t>
            </w:r>
          </w:p>
          <w:p w14:paraId="3AE6B122" w14:textId="77777777" w:rsidR="00EB4CC0" w:rsidRPr="00A03C51" w:rsidRDefault="00EB4CC0" w:rsidP="00287F56">
            <w:pPr>
              <w:jc w:val="center"/>
              <w:rPr>
                <w:sz w:val="18"/>
                <w:szCs w:val="18"/>
              </w:rPr>
            </w:pPr>
            <w:r w:rsidRPr="00A03C51">
              <w:rPr>
                <w:sz w:val="18"/>
                <w:szCs w:val="18"/>
              </w:rPr>
              <w:t>greifende Veranstaltung</w:t>
            </w:r>
          </w:p>
        </w:tc>
      </w:tr>
      <w:tr w:rsidR="00EB4CC0" w:rsidRPr="006307CC" w14:paraId="60F4DCC2" w14:textId="77777777" w:rsidTr="00287F56">
        <w:trPr>
          <w:trHeight w:val="1134"/>
        </w:trPr>
        <w:tc>
          <w:tcPr>
            <w:tcW w:w="3261" w:type="dxa"/>
          </w:tcPr>
          <w:p w14:paraId="3A3EC1DE" w14:textId="77777777" w:rsidR="00EB4CC0" w:rsidRDefault="00EB4CC0" w:rsidP="00287F56">
            <w:pPr>
              <w:jc w:val="both"/>
              <w:rPr>
                <w:sz w:val="28"/>
                <w:szCs w:val="28"/>
              </w:rPr>
            </w:pPr>
          </w:p>
          <w:p w14:paraId="14A04262" w14:textId="77777777" w:rsidR="00EB4CC0" w:rsidRDefault="00EB4CC0" w:rsidP="00287F56">
            <w:pPr>
              <w:jc w:val="both"/>
              <w:rPr>
                <w:sz w:val="28"/>
                <w:szCs w:val="28"/>
              </w:rPr>
            </w:pPr>
          </w:p>
          <w:p w14:paraId="631F702F" w14:textId="77777777" w:rsidR="00EB4CC0" w:rsidRDefault="00EB4CC0" w:rsidP="00287F56">
            <w:pPr>
              <w:jc w:val="both"/>
              <w:rPr>
                <w:sz w:val="28"/>
                <w:szCs w:val="28"/>
              </w:rPr>
            </w:pPr>
          </w:p>
          <w:p w14:paraId="481F98F6" w14:textId="77777777" w:rsidR="00EB4CC0" w:rsidRDefault="00EB4CC0" w:rsidP="00287F56">
            <w:pPr>
              <w:jc w:val="both"/>
              <w:rPr>
                <w:sz w:val="28"/>
                <w:szCs w:val="28"/>
              </w:rPr>
            </w:pPr>
          </w:p>
          <w:p w14:paraId="7F3BDFB1" w14:textId="77777777" w:rsidR="00EB4CC0" w:rsidRPr="006307CC" w:rsidRDefault="00EB4CC0" w:rsidP="00287F56">
            <w:pPr>
              <w:jc w:val="both"/>
              <w:rPr>
                <w:sz w:val="28"/>
                <w:szCs w:val="28"/>
              </w:rPr>
            </w:pPr>
          </w:p>
        </w:tc>
        <w:tc>
          <w:tcPr>
            <w:tcW w:w="2835" w:type="dxa"/>
          </w:tcPr>
          <w:p w14:paraId="370190B2" w14:textId="77777777" w:rsidR="00EB4CC0" w:rsidRPr="006307CC" w:rsidRDefault="00EB4CC0" w:rsidP="00287F56">
            <w:pPr>
              <w:jc w:val="both"/>
              <w:rPr>
                <w:sz w:val="28"/>
                <w:szCs w:val="28"/>
              </w:rPr>
            </w:pPr>
          </w:p>
        </w:tc>
        <w:tc>
          <w:tcPr>
            <w:tcW w:w="1417" w:type="dxa"/>
          </w:tcPr>
          <w:p w14:paraId="5218DF32" w14:textId="77777777" w:rsidR="00EB4CC0" w:rsidRPr="006307CC" w:rsidRDefault="00EB4CC0" w:rsidP="00287F56">
            <w:pPr>
              <w:jc w:val="both"/>
              <w:rPr>
                <w:sz w:val="28"/>
                <w:szCs w:val="28"/>
              </w:rPr>
            </w:pPr>
          </w:p>
        </w:tc>
        <w:tc>
          <w:tcPr>
            <w:tcW w:w="2410" w:type="dxa"/>
          </w:tcPr>
          <w:p w14:paraId="1F375589" w14:textId="77777777" w:rsidR="00EB4CC0" w:rsidRPr="006307CC" w:rsidRDefault="00EB4CC0" w:rsidP="00287F56">
            <w:pPr>
              <w:jc w:val="both"/>
              <w:rPr>
                <w:sz w:val="28"/>
                <w:szCs w:val="28"/>
              </w:rPr>
            </w:pPr>
          </w:p>
        </w:tc>
        <w:tc>
          <w:tcPr>
            <w:tcW w:w="2126" w:type="dxa"/>
          </w:tcPr>
          <w:p w14:paraId="28D9307A" w14:textId="77777777" w:rsidR="00EB4CC0" w:rsidRPr="006307CC" w:rsidRDefault="00EB4CC0" w:rsidP="00287F56">
            <w:pPr>
              <w:jc w:val="both"/>
              <w:rPr>
                <w:sz w:val="28"/>
                <w:szCs w:val="28"/>
              </w:rPr>
            </w:pPr>
          </w:p>
        </w:tc>
        <w:tc>
          <w:tcPr>
            <w:tcW w:w="1276" w:type="dxa"/>
          </w:tcPr>
          <w:p w14:paraId="2F258BA4" w14:textId="77777777" w:rsidR="00EB4CC0" w:rsidRPr="006307CC" w:rsidRDefault="00EB4CC0" w:rsidP="00287F56">
            <w:pPr>
              <w:jc w:val="both"/>
              <w:rPr>
                <w:sz w:val="28"/>
                <w:szCs w:val="28"/>
              </w:rPr>
            </w:pPr>
          </w:p>
        </w:tc>
        <w:tc>
          <w:tcPr>
            <w:tcW w:w="1418" w:type="dxa"/>
          </w:tcPr>
          <w:p w14:paraId="4E6AEBD1" w14:textId="77777777" w:rsidR="00EB4CC0" w:rsidRPr="006307CC" w:rsidRDefault="00EB4CC0" w:rsidP="00287F56">
            <w:pPr>
              <w:jc w:val="both"/>
              <w:rPr>
                <w:sz w:val="28"/>
                <w:szCs w:val="28"/>
              </w:rPr>
            </w:pPr>
          </w:p>
        </w:tc>
        <w:tc>
          <w:tcPr>
            <w:tcW w:w="1275" w:type="dxa"/>
          </w:tcPr>
          <w:p w14:paraId="76E59793" w14:textId="77777777" w:rsidR="00EB4CC0" w:rsidRPr="006307CC" w:rsidRDefault="00EB4CC0" w:rsidP="00287F56">
            <w:pPr>
              <w:jc w:val="both"/>
              <w:rPr>
                <w:sz w:val="28"/>
                <w:szCs w:val="28"/>
              </w:rPr>
            </w:pPr>
          </w:p>
        </w:tc>
      </w:tr>
      <w:tr w:rsidR="00EB4CC0" w:rsidRPr="006307CC" w14:paraId="59807DDC" w14:textId="77777777" w:rsidTr="00287F56">
        <w:trPr>
          <w:trHeight w:val="1134"/>
        </w:trPr>
        <w:tc>
          <w:tcPr>
            <w:tcW w:w="3261" w:type="dxa"/>
          </w:tcPr>
          <w:p w14:paraId="2CC5F025" w14:textId="77777777" w:rsidR="00EB4CC0" w:rsidRDefault="00EB4CC0" w:rsidP="00287F56">
            <w:pPr>
              <w:jc w:val="both"/>
              <w:rPr>
                <w:sz w:val="28"/>
                <w:szCs w:val="28"/>
              </w:rPr>
            </w:pPr>
          </w:p>
          <w:p w14:paraId="409A83F9" w14:textId="77777777" w:rsidR="00EB4CC0" w:rsidRDefault="00EB4CC0" w:rsidP="00287F56">
            <w:pPr>
              <w:jc w:val="both"/>
              <w:rPr>
                <w:sz w:val="28"/>
                <w:szCs w:val="28"/>
              </w:rPr>
            </w:pPr>
          </w:p>
          <w:p w14:paraId="02C5BAB5" w14:textId="77777777" w:rsidR="00EB4CC0" w:rsidRDefault="00EB4CC0" w:rsidP="00287F56">
            <w:pPr>
              <w:jc w:val="both"/>
              <w:rPr>
                <w:sz w:val="28"/>
                <w:szCs w:val="28"/>
              </w:rPr>
            </w:pPr>
          </w:p>
          <w:p w14:paraId="76985DA9" w14:textId="77777777" w:rsidR="00EB4CC0" w:rsidRDefault="00EB4CC0" w:rsidP="00287F56">
            <w:pPr>
              <w:jc w:val="both"/>
              <w:rPr>
                <w:sz w:val="28"/>
                <w:szCs w:val="28"/>
              </w:rPr>
            </w:pPr>
          </w:p>
          <w:p w14:paraId="4E4E072B" w14:textId="77777777" w:rsidR="00EB4CC0" w:rsidRPr="006307CC" w:rsidRDefault="00EB4CC0" w:rsidP="00287F56">
            <w:pPr>
              <w:jc w:val="both"/>
              <w:rPr>
                <w:sz w:val="28"/>
                <w:szCs w:val="28"/>
              </w:rPr>
            </w:pPr>
          </w:p>
        </w:tc>
        <w:tc>
          <w:tcPr>
            <w:tcW w:w="2835" w:type="dxa"/>
          </w:tcPr>
          <w:p w14:paraId="2275E73F" w14:textId="77777777" w:rsidR="00EB4CC0" w:rsidRPr="006307CC" w:rsidRDefault="00EB4CC0" w:rsidP="00287F56">
            <w:pPr>
              <w:jc w:val="both"/>
              <w:rPr>
                <w:sz w:val="28"/>
                <w:szCs w:val="28"/>
              </w:rPr>
            </w:pPr>
          </w:p>
        </w:tc>
        <w:tc>
          <w:tcPr>
            <w:tcW w:w="1417" w:type="dxa"/>
          </w:tcPr>
          <w:p w14:paraId="20352193" w14:textId="77777777" w:rsidR="00EB4CC0" w:rsidRPr="006307CC" w:rsidRDefault="00EB4CC0" w:rsidP="00287F56">
            <w:pPr>
              <w:jc w:val="both"/>
              <w:rPr>
                <w:sz w:val="28"/>
                <w:szCs w:val="28"/>
              </w:rPr>
            </w:pPr>
          </w:p>
        </w:tc>
        <w:tc>
          <w:tcPr>
            <w:tcW w:w="2410" w:type="dxa"/>
          </w:tcPr>
          <w:p w14:paraId="3155B508" w14:textId="77777777" w:rsidR="00EB4CC0" w:rsidRPr="006307CC" w:rsidRDefault="00EB4CC0" w:rsidP="00287F56">
            <w:pPr>
              <w:jc w:val="both"/>
              <w:rPr>
                <w:sz w:val="28"/>
                <w:szCs w:val="28"/>
              </w:rPr>
            </w:pPr>
          </w:p>
        </w:tc>
        <w:tc>
          <w:tcPr>
            <w:tcW w:w="2126" w:type="dxa"/>
          </w:tcPr>
          <w:p w14:paraId="400EC953" w14:textId="77777777" w:rsidR="00EB4CC0" w:rsidRPr="006307CC" w:rsidRDefault="00EB4CC0" w:rsidP="00287F56">
            <w:pPr>
              <w:jc w:val="both"/>
              <w:rPr>
                <w:sz w:val="28"/>
                <w:szCs w:val="28"/>
              </w:rPr>
            </w:pPr>
          </w:p>
        </w:tc>
        <w:tc>
          <w:tcPr>
            <w:tcW w:w="1276" w:type="dxa"/>
          </w:tcPr>
          <w:p w14:paraId="124E51B1" w14:textId="77777777" w:rsidR="00EB4CC0" w:rsidRPr="006307CC" w:rsidRDefault="00EB4CC0" w:rsidP="00287F56">
            <w:pPr>
              <w:jc w:val="both"/>
              <w:rPr>
                <w:sz w:val="28"/>
                <w:szCs w:val="28"/>
              </w:rPr>
            </w:pPr>
          </w:p>
        </w:tc>
        <w:tc>
          <w:tcPr>
            <w:tcW w:w="1418" w:type="dxa"/>
          </w:tcPr>
          <w:p w14:paraId="61A0B34A" w14:textId="77777777" w:rsidR="00EB4CC0" w:rsidRPr="006307CC" w:rsidRDefault="00EB4CC0" w:rsidP="00287F56">
            <w:pPr>
              <w:jc w:val="both"/>
              <w:rPr>
                <w:sz w:val="28"/>
                <w:szCs w:val="28"/>
              </w:rPr>
            </w:pPr>
          </w:p>
        </w:tc>
        <w:tc>
          <w:tcPr>
            <w:tcW w:w="1275" w:type="dxa"/>
          </w:tcPr>
          <w:p w14:paraId="6D0AFC5D" w14:textId="77777777" w:rsidR="00EB4CC0" w:rsidRPr="006307CC" w:rsidRDefault="00EB4CC0" w:rsidP="00287F56">
            <w:pPr>
              <w:jc w:val="both"/>
              <w:rPr>
                <w:sz w:val="28"/>
                <w:szCs w:val="28"/>
              </w:rPr>
            </w:pPr>
          </w:p>
        </w:tc>
      </w:tr>
      <w:tr w:rsidR="00EB4CC0" w:rsidRPr="006307CC" w14:paraId="55F9A0E3" w14:textId="77777777" w:rsidTr="00287F56">
        <w:trPr>
          <w:trHeight w:val="1134"/>
        </w:trPr>
        <w:tc>
          <w:tcPr>
            <w:tcW w:w="3261" w:type="dxa"/>
          </w:tcPr>
          <w:p w14:paraId="3169475A" w14:textId="77777777" w:rsidR="00EB4CC0" w:rsidRDefault="00EB4CC0" w:rsidP="00287F56">
            <w:pPr>
              <w:jc w:val="both"/>
              <w:rPr>
                <w:sz w:val="28"/>
                <w:szCs w:val="28"/>
              </w:rPr>
            </w:pPr>
          </w:p>
          <w:p w14:paraId="2EE306C9" w14:textId="77777777" w:rsidR="00EB4CC0" w:rsidRDefault="00EB4CC0" w:rsidP="00287F56">
            <w:pPr>
              <w:jc w:val="both"/>
              <w:rPr>
                <w:sz w:val="28"/>
                <w:szCs w:val="28"/>
              </w:rPr>
            </w:pPr>
          </w:p>
          <w:p w14:paraId="5688249C" w14:textId="77777777" w:rsidR="00EB4CC0" w:rsidRDefault="00EB4CC0" w:rsidP="00287F56">
            <w:pPr>
              <w:jc w:val="both"/>
              <w:rPr>
                <w:sz w:val="28"/>
                <w:szCs w:val="28"/>
              </w:rPr>
            </w:pPr>
          </w:p>
          <w:p w14:paraId="3FF15B79" w14:textId="77777777" w:rsidR="00EB4CC0" w:rsidRDefault="00EB4CC0" w:rsidP="00287F56">
            <w:pPr>
              <w:jc w:val="both"/>
              <w:rPr>
                <w:sz w:val="28"/>
                <w:szCs w:val="28"/>
              </w:rPr>
            </w:pPr>
          </w:p>
          <w:p w14:paraId="294F12E4" w14:textId="77777777" w:rsidR="00EB4CC0" w:rsidRPr="006307CC" w:rsidRDefault="00EB4CC0" w:rsidP="00287F56">
            <w:pPr>
              <w:jc w:val="both"/>
              <w:rPr>
                <w:sz w:val="28"/>
                <w:szCs w:val="28"/>
              </w:rPr>
            </w:pPr>
          </w:p>
        </w:tc>
        <w:tc>
          <w:tcPr>
            <w:tcW w:w="2835" w:type="dxa"/>
          </w:tcPr>
          <w:p w14:paraId="599477D0" w14:textId="77777777" w:rsidR="00EB4CC0" w:rsidRPr="006307CC" w:rsidRDefault="00EB4CC0" w:rsidP="00287F56">
            <w:pPr>
              <w:jc w:val="both"/>
              <w:rPr>
                <w:sz w:val="28"/>
                <w:szCs w:val="28"/>
              </w:rPr>
            </w:pPr>
          </w:p>
        </w:tc>
        <w:tc>
          <w:tcPr>
            <w:tcW w:w="1417" w:type="dxa"/>
          </w:tcPr>
          <w:p w14:paraId="2FC54F3D" w14:textId="77777777" w:rsidR="00EB4CC0" w:rsidRPr="006307CC" w:rsidRDefault="00EB4CC0" w:rsidP="00287F56">
            <w:pPr>
              <w:jc w:val="both"/>
              <w:rPr>
                <w:sz w:val="28"/>
                <w:szCs w:val="28"/>
              </w:rPr>
            </w:pPr>
          </w:p>
        </w:tc>
        <w:tc>
          <w:tcPr>
            <w:tcW w:w="2410" w:type="dxa"/>
          </w:tcPr>
          <w:p w14:paraId="3F7DA77C" w14:textId="77777777" w:rsidR="00EB4CC0" w:rsidRPr="006307CC" w:rsidRDefault="00EB4CC0" w:rsidP="00287F56">
            <w:pPr>
              <w:jc w:val="both"/>
              <w:rPr>
                <w:sz w:val="28"/>
                <w:szCs w:val="28"/>
              </w:rPr>
            </w:pPr>
          </w:p>
        </w:tc>
        <w:tc>
          <w:tcPr>
            <w:tcW w:w="2126" w:type="dxa"/>
          </w:tcPr>
          <w:p w14:paraId="528F0F18" w14:textId="77777777" w:rsidR="00EB4CC0" w:rsidRPr="006307CC" w:rsidRDefault="00EB4CC0" w:rsidP="00287F56">
            <w:pPr>
              <w:jc w:val="both"/>
              <w:rPr>
                <w:sz w:val="28"/>
                <w:szCs w:val="28"/>
              </w:rPr>
            </w:pPr>
          </w:p>
        </w:tc>
        <w:tc>
          <w:tcPr>
            <w:tcW w:w="1276" w:type="dxa"/>
          </w:tcPr>
          <w:p w14:paraId="5542FDC2" w14:textId="77777777" w:rsidR="00EB4CC0" w:rsidRPr="006307CC" w:rsidRDefault="00EB4CC0" w:rsidP="00287F56">
            <w:pPr>
              <w:jc w:val="both"/>
              <w:rPr>
                <w:sz w:val="28"/>
                <w:szCs w:val="28"/>
              </w:rPr>
            </w:pPr>
          </w:p>
        </w:tc>
        <w:tc>
          <w:tcPr>
            <w:tcW w:w="1418" w:type="dxa"/>
          </w:tcPr>
          <w:p w14:paraId="060DE6DA" w14:textId="77777777" w:rsidR="00EB4CC0" w:rsidRPr="006307CC" w:rsidRDefault="00EB4CC0" w:rsidP="00287F56">
            <w:pPr>
              <w:jc w:val="both"/>
              <w:rPr>
                <w:sz w:val="28"/>
                <w:szCs w:val="28"/>
              </w:rPr>
            </w:pPr>
          </w:p>
        </w:tc>
        <w:tc>
          <w:tcPr>
            <w:tcW w:w="1275" w:type="dxa"/>
          </w:tcPr>
          <w:p w14:paraId="5E5DF7D5" w14:textId="77777777" w:rsidR="00EB4CC0" w:rsidRPr="006307CC" w:rsidRDefault="00EB4CC0" w:rsidP="00287F56">
            <w:pPr>
              <w:jc w:val="both"/>
              <w:rPr>
                <w:sz w:val="28"/>
                <w:szCs w:val="28"/>
              </w:rPr>
            </w:pPr>
          </w:p>
        </w:tc>
      </w:tr>
      <w:tr w:rsidR="00EB4CC0" w:rsidRPr="006307CC" w14:paraId="2A82F151" w14:textId="77777777" w:rsidTr="00287F56">
        <w:trPr>
          <w:trHeight w:val="1134"/>
        </w:trPr>
        <w:tc>
          <w:tcPr>
            <w:tcW w:w="3261" w:type="dxa"/>
          </w:tcPr>
          <w:p w14:paraId="649DFDA1" w14:textId="77777777" w:rsidR="00EB4CC0" w:rsidRDefault="00EB4CC0" w:rsidP="00287F56">
            <w:pPr>
              <w:jc w:val="both"/>
              <w:rPr>
                <w:sz w:val="28"/>
                <w:szCs w:val="28"/>
              </w:rPr>
            </w:pPr>
          </w:p>
          <w:p w14:paraId="1C17E92D" w14:textId="77777777" w:rsidR="00EB4CC0" w:rsidRDefault="00EB4CC0" w:rsidP="00287F56">
            <w:pPr>
              <w:jc w:val="both"/>
              <w:rPr>
                <w:sz w:val="28"/>
                <w:szCs w:val="28"/>
              </w:rPr>
            </w:pPr>
          </w:p>
          <w:p w14:paraId="5C591519" w14:textId="77777777" w:rsidR="00EB4CC0" w:rsidRDefault="00EB4CC0" w:rsidP="00287F56">
            <w:pPr>
              <w:jc w:val="both"/>
              <w:rPr>
                <w:sz w:val="28"/>
                <w:szCs w:val="28"/>
              </w:rPr>
            </w:pPr>
          </w:p>
          <w:p w14:paraId="608B514C" w14:textId="77777777" w:rsidR="00EB4CC0" w:rsidRDefault="00EB4CC0" w:rsidP="00287F56">
            <w:pPr>
              <w:jc w:val="both"/>
              <w:rPr>
                <w:sz w:val="28"/>
                <w:szCs w:val="28"/>
              </w:rPr>
            </w:pPr>
          </w:p>
          <w:p w14:paraId="5BBABC0E" w14:textId="77777777" w:rsidR="00EB4CC0" w:rsidRPr="006307CC" w:rsidRDefault="00EB4CC0" w:rsidP="00287F56">
            <w:pPr>
              <w:jc w:val="both"/>
              <w:rPr>
                <w:sz w:val="28"/>
                <w:szCs w:val="28"/>
              </w:rPr>
            </w:pPr>
          </w:p>
        </w:tc>
        <w:tc>
          <w:tcPr>
            <w:tcW w:w="2835" w:type="dxa"/>
          </w:tcPr>
          <w:p w14:paraId="25CD510F" w14:textId="77777777" w:rsidR="00EB4CC0" w:rsidRPr="006307CC" w:rsidRDefault="00EB4CC0" w:rsidP="00287F56">
            <w:pPr>
              <w:jc w:val="both"/>
              <w:rPr>
                <w:sz w:val="28"/>
                <w:szCs w:val="28"/>
              </w:rPr>
            </w:pPr>
          </w:p>
        </w:tc>
        <w:tc>
          <w:tcPr>
            <w:tcW w:w="1417" w:type="dxa"/>
          </w:tcPr>
          <w:p w14:paraId="50AB7C79" w14:textId="77777777" w:rsidR="00EB4CC0" w:rsidRPr="006307CC" w:rsidRDefault="00EB4CC0" w:rsidP="00287F56">
            <w:pPr>
              <w:jc w:val="both"/>
              <w:rPr>
                <w:sz w:val="28"/>
                <w:szCs w:val="28"/>
              </w:rPr>
            </w:pPr>
          </w:p>
        </w:tc>
        <w:tc>
          <w:tcPr>
            <w:tcW w:w="2410" w:type="dxa"/>
          </w:tcPr>
          <w:p w14:paraId="5DD3077F" w14:textId="77777777" w:rsidR="00EB4CC0" w:rsidRPr="006307CC" w:rsidRDefault="00EB4CC0" w:rsidP="00287F56">
            <w:pPr>
              <w:jc w:val="both"/>
              <w:rPr>
                <w:sz w:val="28"/>
                <w:szCs w:val="28"/>
              </w:rPr>
            </w:pPr>
          </w:p>
        </w:tc>
        <w:tc>
          <w:tcPr>
            <w:tcW w:w="2126" w:type="dxa"/>
          </w:tcPr>
          <w:p w14:paraId="03D36F4D" w14:textId="77777777" w:rsidR="00EB4CC0" w:rsidRPr="006307CC" w:rsidRDefault="00EB4CC0" w:rsidP="00287F56">
            <w:pPr>
              <w:jc w:val="both"/>
              <w:rPr>
                <w:sz w:val="28"/>
                <w:szCs w:val="28"/>
              </w:rPr>
            </w:pPr>
          </w:p>
        </w:tc>
        <w:tc>
          <w:tcPr>
            <w:tcW w:w="1276" w:type="dxa"/>
          </w:tcPr>
          <w:p w14:paraId="6161A07B" w14:textId="77777777" w:rsidR="00EB4CC0" w:rsidRPr="006307CC" w:rsidRDefault="00EB4CC0" w:rsidP="00287F56">
            <w:pPr>
              <w:jc w:val="both"/>
              <w:rPr>
                <w:sz w:val="28"/>
                <w:szCs w:val="28"/>
              </w:rPr>
            </w:pPr>
          </w:p>
        </w:tc>
        <w:tc>
          <w:tcPr>
            <w:tcW w:w="1418" w:type="dxa"/>
          </w:tcPr>
          <w:p w14:paraId="795681C5" w14:textId="77777777" w:rsidR="00EB4CC0" w:rsidRPr="006307CC" w:rsidRDefault="00EB4CC0" w:rsidP="00287F56">
            <w:pPr>
              <w:jc w:val="both"/>
              <w:rPr>
                <w:sz w:val="28"/>
                <w:szCs w:val="28"/>
              </w:rPr>
            </w:pPr>
          </w:p>
        </w:tc>
        <w:tc>
          <w:tcPr>
            <w:tcW w:w="1275" w:type="dxa"/>
          </w:tcPr>
          <w:p w14:paraId="06BD62C6" w14:textId="77777777" w:rsidR="00EB4CC0" w:rsidRPr="006307CC" w:rsidRDefault="00EB4CC0" w:rsidP="00287F56">
            <w:pPr>
              <w:jc w:val="both"/>
              <w:rPr>
                <w:sz w:val="28"/>
                <w:szCs w:val="28"/>
              </w:rPr>
            </w:pPr>
          </w:p>
        </w:tc>
      </w:tr>
      <w:tr w:rsidR="00EB4CC0" w:rsidRPr="006307CC" w14:paraId="2A10EAC2" w14:textId="77777777" w:rsidTr="00287F56">
        <w:trPr>
          <w:trHeight w:val="1134"/>
        </w:trPr>
        <w:tc>
          <w:tcPr>
            <w:tcW w:w="3261" w:type="dxa"/>
          </w:tcPr>
          <w:p w14:paraId="7C706A6B" w14:textId="77777777" w:rsidR="00EB4CC0" w:rsidRDefault="00EB4CC0" w:rsidP="00287F56">
            <w:pPr>
              <w:jc w:val="both"/>
              <w:rPr>
                <w:sz w:val="28"/>
                <w:szCs w:val="28"/>
              </w:rPr>
            </w:pPr>
          </w:p>
          <w:p w14:paraId="7FAF7B56" w14:textId="77777777" w:rsidR="00EB4CC0" w:rsidRDefault="00EB4CC0" w:rsidP="00287F56">
            <w:pPr>
              <w:jc w:val="both"/>
              <w:rPr>
                <w:sz w:val="28"/>
                <w:szCs w:val="28"/>
              </w:rPr>
            </w:pPr>
          </w:p>
          <w:p w14:paraId="0A1B84D0" w14:textId="77777777" w:rsidR="00EB4CC0" w:rsidRDefault="00EB4CC0" w:rsidP="00287F56">
            <w:pPr>
              <w:jc w:val="both"/>
              <w:rPr>
                <w:sz w:val="28"/>
                <w:szCs w:val="28"/>
              </w:rPr>
            </w:pPr>
          </w:p>
          <w:p w14:paraId="5CC2C8B2" w14:textId="77777777" w:rsidR="00EB4CC0" w:rsidRDefault="00EB4CC0" w:rsidP="00287F56">
            <w:pPr>
              <w:jc w:val="both"/>
              <w:rPr>
                <w:sz w:val="28"/>
                <w:szCs w:val="28"/>
              </w:rPr>
            </w:pPr>
          </w:p>
          <w:p w14:paraId="379A4A27" w14:textId="77777777" w:rsidR="00EB4CC0" w:rsidRPr="006307CC" w:rsidRDefault="00EB4CC0" w:rsidP="00287F56">
            <w:pPr>
              <w:jc w:val="both"/>
              <w:rPr>
                <w:sz w:val="28"/>
                <w:szCs w:val="28"/>
              </w:rPr>
            </w:pPr>
          </w:p>
        </w:tc>
        <w:tc>
          <w:tcPr>
            <w:tcW w:w="2835" w:type="dxa"/>
          </w:tcPr>
          <w:p w14:paraId="351B8CD1" w14:textId="77777777" w:rsidR="00EB4CC0" w:rsidRPr="006307CC" w:rsidRDefault="00EB4CC0" w:rsidP="00287F56">
            <w:pPr>
              <w:jc w:val="both"/>
              <w:rPr>
                <w:sz w:val="28"/>
                <w:szCs w:val="28"/>
              </w:rPr>
            </w:pPr>
          </w:p>
        </w:tc>
        <w:tc>
          <w:tcPr>
            <w:tcW w:w="1417" w:type="dxa"/>
          </w:tcPr>
          <w:p w14:paraId="7CF5EECF" w14:textId="77777777" w:rsidR="00EB4CC0" w:rsidRPr="006307CC" w:rsidRDefault="00EB4CC0" w:rsidP="00287F56">
            <w:pPr>
              <w:jc w:val="both"/>
              <w:rPr>
                <w:sz w:val="28"/>
                <w:szCs w:val="28"/>
              </w:rPr>
            </w:pPr>
          </w:p>
        </w:tc>
        <w:tc>
          <w:tcPr>
            <w:tcW w:w="2410" w:type="dxa"/>
          </w:tcPr>
          <w:p w14:paraId="01D786F2" w14:textId="77777777" w:rsidR="00EB4CC0" w:rsidRPr="006307CC" w:rsidRDefault="00EB4CC0" w:rsidP="00287F56">
            <w:pPr>
              <w:jc w:val="both"/>
              <w:rPr>
                <w:sz w:val="28"/>
                <w:szCs w:val="28"/>
              </w:rPr>
            </w:pPr>
          </w:p>
        </w:tc>
        <w:tc>
          <w:tcPr>
            <w:tcW w:w="2126" w:type="dxa"/>
          </w:tcPr>
          <w:p w14:paraId="44609C40" w14:textId="77777777" w:rsidR="00EB4CC0" w:rsidRPr="006307CC" w:rsidRDefault="00EB4CC0" w:rsidP="00287F56">
            <w:pPr>
              <w:jc w:val="both"/>
              <w:rPr>
                <w:sz w:val="28"/>
                <w:szCs w:val="28"/>
              </w:rPr>
            </w:pPr>
          </w:p>
        </w:tc>
        <w:tc>
          <w:tcPr>
            <w:tcW w:w="1276" w:type="dxa"/>
          </w:tcPr>
          <w:p w14:paraId="49570EC8" w14:textId="77777777" w:rsidR="00EB4CC0" w:rsidRPr="006307CC" w:rsidRDefault="00EB4CC0" w:rsidP="00287F56">
            <w:pPr>
              <w:jc w:val="both"/>
              <w:rPr>
                <w:sz w:val="28"/>
                <w:szCs w:val="28"/>
              </w:rPr>
            </w:pPr>
          </w:p>
        </w:tc>
        <w:tc>
          <w:tcPr>
            <w:tcW w:w="1418" w:type="dxa"/>
          </w:tcPr>
          <w:p w14:paraId="2BDEDCBC" w14:textId="77777777" w:rsidR="00EB4CC0" w:rsidRPr="006307CC" w:rsidRDefault="00EB4CC0" w:rsidP="00287F56">
            <w:pPr>
              <w:jc w:val="both"/>
              <w:rPr>
                <w:sz w:val="28"/>
                <w:szCs w:val="28"/>
              </w:rPr>
            </w:pPr>
          </w:p>
        </w:tc>
        <w:tc>
          <w:tcPr>
            <w:tcW w:w="1275" w:type="dxa"/>
          </w:tcPr>
          <w:p w14:paraId="1FC6D61D" w14:textId="77777777" w:rsidR="00EB4CC0" w:rsidRPr="006307CC" w:rsidRDefault="00EB4CC0" w:rsidP="00287F56">
            <w:pPr>
              <w:jc w:val="both"/>
              <w:rPr>
                <w:sz w:val="28"/>
                <w:szCs w:val="28"/>
              </w:rPr>
            </w:pPr>
          </w:p>
        </w:tc>
      </w:tr>
      <w:tr w:rsidR="00EB4CC0" w:rsidRPr="00A03C51" w14:paraId="7A969779" w14:textId="77777777" w:rsidTr="00287F56">
        <w:tc>
          <w:tcPr>
            <w:tcW w:w="3261" w:type="dxa"/>
            <w:vMerge w:val="restart"/>
            <w:shd w:val="clear" w:color="auto" w:fill="C6D9F1" w:themeFill="text2" w:themeFillTint="33"/>
            <w:vAlign w:val="center"/>
          </w:tcPr>
          <w:p w14:paraId="660ACE3F" w14:textId="77777777" w:rsidR="00EB4CC0" w:rsidRPr="00A03C51" w:rsidRDefault="00EB4CC0" w:rsidP="00287F56">
            <w:pPr>
              <w:jc w:val="center"/>
              <w:rPr>
                <w:sz w:val="20"/>
                <w:szCs w:val="20"/>
              </w:rPr>
            </w:pPr>
            <w:r w:rsidRPr="00A03C51">
              <w:rPr>
                <w:sz w:val="20"/>
                <w:szCs w:val="20"/>
              </w:rPr>
              <w:lastRenderedPageBreak/>
              <w:t>Bezeichnung</w:t>
            </w:r>
          </w:p>
          <w:p w14:paraId="47972273" w14:textId="77777777" w:rsidR="00EB4CC0" w:rsidRPr="00A03C51" w:rsidRDefault="00EB4CC0" w:rsidP="00287F56">
            <w:pPr>
              <w:jc w:val="center"/>
              <w:rPr>
                <w:sz w:val="20"/>
                <w:szCs w:val="20"/>
              </w:rPr>
            </w:pPr>
            <w:r w:rsidRPr="00A03C51">
              <w:rPr>
                <w:sz w:val="20"/>
                <w:szCs w:val="20"/>
              </w:rPr>
              <w:t>der Veranstaltung/</w:t>
            </w:r>
          </w:p>
          <w:p w14:paraId="0C116E45" w14:textId="77777777" w:rsidR="00EB4CC0" w:rsidRPr="00A03C51" w:rsidRDefault="00EB4CC0" w:rsidP="00287F56">
            <w:pPr>
              <w:jc w:val="center"/>
              <w:rPr>
                <w:sz w:val="20"/>
                <w:szCs w:val="20"/>
              </w:rPr>
            </w:pPr>
            <w:r w:rsidRPr="00A03C51">
              <w:rPr>
                <w:sz w:val="20"/>
                <w:szCs w:val="20"/>
              </w:rPr>
              <w:t>des Kurses/ der Leistung*</w:t>
            </w:r>
          </w:p>
        </w:tc>
        <w:tc>
          <w:tcPr>
            <w:tcW w:w="2835" w:type="dxa"/>
            <w:vMerge w:val="restart"/>
            <w:shd w:val="clear" w:color="auto" w:fill="C6D9F1" w:themeFill="text2" w:themeFillTint="33"/>
            <w:vAlign w:val="center"/>
          </w:tcPr>
          <w:p w14:paraId="13C01467" w14:textId="77777777" w:rsidR="00EB4CC0" w:rsidRPr="00433B48" w:rsidRDefault="00EB4CC0" w:rsidP="00287F56">
            <w:pPr>
              <w:jc w:val="center"/>
              <w:rPr>
                <w:sz w:val="20"/>
                <w:szCs w:val="20"/>
              </w:rPr>
            </w:pPr>
            <w:r w:rsidRPr="00433B48">
              <w:rPr>
                <w:sz w:val="20"/>
                <w:szCs w:val="20"/>
              </w:rPr>
              <w:t xml:space="preserve">Kürzel des anrechenbaren Formats (siehe oben) angeben; </w:t>
            </w:r>
          </w:p>
          <w:p w14:paraId="4ADB63E5" w14:textId="77777777" w:rsidR="00EB4CC0" w:rsidRPr="00A03C51" w:rsidRDefault="00EB4CC0" w:rsidP="00287F56">
            <w:pPr>
              <w:jc w:val="center"/>
              <w:rPr>
                <w:sz w:val="20"/>
                <w:szCs w:val="20"/>
              </w:rPr>
            </w:pPr>
            <w:r w:rsidRPr="00433B48">
              <w:rPr>
                <w:sz w:val="20"/>
                <w:szCs w:val="20"/>
              </w:rPr>
              <w:t>ggf. Beschreibung</w:t>
            </w:r>
          </w:p>
        </w:tc>
        <w:tc>
          <w:tcPr>
            <w:tcW w:w="1417" w:type="dxa"/>
            <w:vMerge w:val="restart"/>
            <w:shd w:val="clear" w:color="auto" w:fill="C6D9F1" w:themeFill="text2" w:themeFillTint="33"/>
            <w:vAlign w:val="center"/>
          </w:tcPr>
          <w:p w14:paraId="5D943609" w14:textId="77777777" w:rsidR="00EB4CC0" w:rsidRPr="00A03C51" w:rsidRDefault="00EB4CC0" w:rsidP="00287F56">
            <w:pPr>
              <w:jc w:val="center"/>
              <w:rPr>
                <w:sz w:val="20"/>
                <w:szCs w:val="20"/>
              </w:rPr>
            </w:pPr>
            <w:r w:rsidRPr="00A03C51">
              <w:rPr>
                <w:sz w:val="20"/>
                <w:szCs w:val="20"/>
              </w:rPr>
              <w:t>Datum</w:t>
            </w:r>
          </w:p>
        </w:tc>
        <w:tc>
          <w:tcPr>
            <w:tcW w:w="2410" w:type="dxa"/>
            <w:vMerge w:val="restart"/>
            <w:shd w:val="clear" w:color="auto" w:fill="C6D9F1" w:themeFill="text2" w:themeFillTint="33"/>
            <w:vAlign w:val="center"/>
          </w:tcPr>
          <w:p w14:paraId="19E9DC0D" w14:textId="77777777" w:rsidR="00EB4CC0" w:rsidRPr="007A0764" w:rsidRDefault="00EB4CC0" w:rsidP="00287F56">
            <w:pPr>
              <w:jc w:val="center"/>
              <w:rPr>
                <w:sz w:val="20"/>
                <w:szCs w:val="20"/>
              </w:rPr>
            </w:pPr>
            <w:r>
              <w:rPr>
                <w:sz w:val="20"/>
                <w:szCs w:val="20"/>
              </w:rPr>
              <w:t>Name Dozent/in</w:t>
            </w:r>
          </w:p>
        </w:tc>
        <w:tc>
          <w:tcPr>
            <w:tcW w:w="2126" w:type="dxa"/>
            <w:vMerge w:val="restart"/>
            <w:shd w:val="clear" w:color="auto" w:fill="C6D9F1" w:themeFill="text2" w:themeFillTint="33"/>
            <w:vAlign w:val="center"/>
          </w:tcPr>
          <w:p w14:paraId="3BAB9DF6" w14:textId="77777777" w:rsidR="00EB4CC0" w:rsidRDefault="00EB4CC0" w:rsidP="00287F56">
            <w:pPr>
              <w:jc w:val="center"/>
              <w:rPr>
                <w:sz w:val="20"/>
                <w:szCs w:val="20"/>
              </w:rPr>
            </w:pPr>
            <w:r>
              <w:rPr>
                <w:sz w:val="20"/>
                <w:szCs w:val="20"/>
              </w:rPr>
              <w:t>Unterschrift</w:t>
            </w:r>
            <w:r w:rsidRPr="00A03C51">
              <w:rPr>
                <w:sz w:val="20"/>
                <w:szCs w:val="20"/>
              </w:rPr>
              <w:t xml:space="preserve"> </w:t>
            </w:r>
          </w:p>
          <w:p w14:paraId="41D7CBE5" w14:textId="77777777" w:rsidR="00EB4CC0" w:rsidRPr="00A03C51" w:rsidRDefault="00EB4CC0" w:rsidP="00287F56">
            <w:pPr>
              <w:jc w:val="center"/>
              <w:rPr>
                <w:sz w:val="20"/>
                <w:szCs w:val="20"/>
              </w:rPr>
            </w:pPr>
            <w:r w:rsidRPr="00A03C51">
              <w:rPr>
                <w:sz w:val="20"/>
                <w:szCs w:val="20"/>
              </w:rPr>
              <w:t>Dozent/in</w:t>
            </w:r>
            <w:r>
              <w:rPr>
                <w:sz w:val="20"/>
                <w:szCs w:val="20"/>
              </w:rPr>
              <w:t>*</w:t>
            </w:r>
          </w:p>
        </w:tc>
        <w:tc>
          <w:tcPr>
            <w:tcW w:w="1276" w:type="dxa"/>
            <w:vMerge w:val="restart"/>
            <w:shd w:val="clear" w:color="auto" w:fill="C6D9F1" w:themeFill="text2" w:themeFillTint="33"/>
            <w:vAlign w:val="center"/>
          </w:tcPr>
          <w:p w14:paraId="0EB5EEC1" w14:textId="77777777" w:rsidR="00EB4CC0" w:rsidRPr="007A0764" w:rsidRDefault="00EB4CC0" w:rsidP="00287F56">
            <w:pPr>
              <w:jc w:val="center"/>
              <w:rPr>
                <w:sz w:val="20"/>
                <w:szCs w:val="20"/>
              </w:rPr>
            </w:pPr>
            <w:r w:rsidRPr="007A0764">
              <w:rPr>
                <w:sz w:val="20"/>
                <w:szCs w:val="20"/>
              </w:rPr>
              <w:t>Zeitaufwand</w:t>
            </w:r>
          </w:p>
          <w:p w14:paraId="74951E6D" w14:textId="77777777" w:rsidR="00EB4CC0" w:rsidRPr="007A0764" w:rsidRDefault="00EB4CC0" w:rsidP="00287F56">
            <w:pPr>
              <w:jc w:val="center"/>
              <w:rPr>
                <w:sz w:val="20"/>
                <w:szCs w:val="20"/>
              </w:rPr>
            </w:pPr>
            <w:r w:rsidRPr="007A0764">
              <w:rPr>
                <w:sz w:val="20"/>
                <w:szCs w:val="20"/>
              </w:rPr>
              <w:t>KPs</w:t>
            </w:r>
          </w:p>
          <w:p w14:paraId="17BD4445" w14:textId="77777777" w:rsidR="00EB4CC0" w:rsidRPr="007A0764" w:rsidRDefault="00EB4CC0" w:rsidP="00287F56">
            <w:pPr>
              <w:jc w:val="center"/>
              <w:rPr>
                <w:sz w:val="18"/>
                <w:szCs w:val="18"/>
              </w:rPr>
            </w:pPr>
            <w:r w:rsidRPr="007A0764">
              <w:rPr>
                <w:sz w:val="18"/>
                <w:szCs w:val="18"/>
              </w:rPr>
              <w:t>(1 h = 0,04 KP,                   1 KP = 25 h)</w:t>
            </w:r>
          </w:p>
        </w:tc>
        <w:tc>
          <w:tcPr>
            <w:tcW w:w="2693" w:type="dxa"/>
            <w:gridSpan w:val="2"/>
            <w:shd w:val="clear" w:color="auto" w:fill="C6D9F1" w:themeFill="text2" w:themeFillTint="33"/>
            <w:vAlign w:val="center"/>
          </w:tcPr>
          <w:p w14:paraId="52F0CA88" w14:textId="77777777" w:rsidR="00EB4CC0" w:rsidRPr="00A03C51" w:rsidRDefault="00EB4CC0" w:rsidP="00287F56">
            <w:pPr>
              <w:jc w:val="center"/>
              <w:rPr>
                <w:sz w:val="20"/>
                <w:szCs w:val="20"/>
              </w:rPr>
            </w:pPr>
            <w:r w:rsidRPr="00A03C51">
              <w:rPr>
                <w:sz w:val="20"/>
                <w:szCs w:val="20"/>
              </w:rPr>
              <w:t xml:space="preserve">Kategorie </w:t>
            </w:r>
            <w:r>
              <w:rPr>
                <w:sz w:val="20"/>
                <w:szCs w:val="20"/>
              </w:rPr>
              <w:t>ankreuzen</w:t>
            </w:r>
          </w:p>
        </w:tc>
      </w:tr>
      <w:tr w:rsidR="00EB4CC0" w:rsidRPr="00A03C51" w14:paraId="17877361" w14:textId="77777777" w:rsidTr="00287F56">
        <w:tc>
          <w:tcPr>
            <w:tcW w:w="3261" w:type="dxa"/>
            <w:vMerge/>
            <w:shd w:val="clear" w:color="auto" w:fill="C6D9F1" w:themeFill="text2" w:themeFillTint="33"/>
            <w:vAlign w:val="center"/>
          </w:tcPr>
          <w:p w14:paraId="7E3DF583" w14:textId="77777777" w:rsidR="00EB4CC0" w:rsidRPr="00A03C51" w:rsidRDefault="00EB4CC0" w:rsidP="00287F56">
            <w:pPr>
              <w:jc w:val="center"/>
              <w:rPr>
                <w:sz w:val="20"/>
                <w:szCs w:val="20"/>
              </w:rPr>
            </w:pPr>
          </w:p>
        </w:tc>
        <w:tc>
          <w:tcPr>
            <w:tcW w:w="2835" w:type="dxa"/>
            <w:vMerge/>
            <w:shd w:val="clear" w:color="auto" w:fill="C6D9F1" w:themeFill="text2" w:themeFillTint="33"/>
            <w:vAlign w:val="center"/>
          </w:tcPr>
          <w:p w14:paraId="2A00ACD6" w14:textId="77777777" w:rsidR="00EB4CC0" w:rsidRPr="00A03C51" w:rsidRDefault="00EB4CC0" w:rsidP="00287F56">
            <w:pPr>
              <w:jc w:val="center"/>
              <w:rPr>
                <w:sz w:val="20"/>
                <w:szCs w:val="20"/>
              </w:rPr>
            </w:pPr>
          </w:p>
        </w:tc>
        <w:tc>
          <w:tcPr>
            <w:tcW w:w="1417" w:type="dxa"/>
            <w:vMerge/>
            <w:shd w:val="clear" w:color="auto" w:fill="C6D9F1" w:themeFill="text2" w:themeFillTint="33"/>
            <w:vAlign w:val="center"/>
          </w:tcPr>
          <w:p w14:paraId="76F34629" w14:textId="77777777" w:rsidR="00EB4CC0" w:rsidRPr="00A03C51" w:rsidRDefault="00EB4CC0" w:rsidP="00287F56">
            <w:pPr>
              <w:jc w:val="center"/>
              <w:rPr>
                <w:sz w:val="20"/>
                <w:szCs w:val="20"/>
              </w:rPr>
            </w:pPr>
          </w:p>
        </w:tc>
        <w:tc>
          <w:tcPr>
            <w:tcW w:w="2410" w:type="dxa"/>
            <w:vMerge/>
            <w:shd w:val="clear" w:color="auto" w:fill="C6D9F1" w:themeFill="text2" w:themeFillTint="33"/>
            <w:vAlign w:val="center"/>
          </w:tcPr>
          <w:p w14:paraId="6DD78A7A" w14:textId="77777777" w:rsidR="00EB4CC0" w:rsidRPr="00A03C51" w:rsidRDefault="00EB4CC0" w:rsidP="00287F56">
            <w:pPr>
              <w:jc w:val="center"/>
              <w:rPr>
                <w:sz w:val="20"/>
                <w:szCs w:val="20"/>
              </w:rPr>
            </w:pPr>
          </w:p>
        </w:tc>
        <w:tc>
          <w:tcPr>
            <w:tcW w:w="2126" w:type="dxa"/>
            <w:vMerge/>
            <w:shd w:val="clear" w:color="auto" w:fill="C6D9F1" w:themeFill="text2" w:themeFillTint="33"/>
            <w:vAlign w:val="center"/>
          </w:tcPr>
          <w:p w14:paraId="00E866A1" w14:textId="77777777" w:rsidR="00EB4CC0" w:rsidRPr="00A03C51" w:rsidRDefault="00EB4CC0" w:rsidP="00287F56">
            <w:pPr>
              <w:jc w:val="center"/>
              <w:rPr>
                <w:sz w:val="20"/>
                <w:szCs w:val="20"/>
              </w:rPr>
            </w:pPr>
          </w:p>
        </w:tc>
        <w:tc>
          <w:tcPr>
            <w:tcW w:w="1276" w:type="dxa"/>
            <w:vMerge/>
            <w:shd w:val="clear" w:color="auto" w:fill="C6D9F1" w:themeFill="text2" w:themeFillTint="33"/>
            <w:vAlign w:val="center"/>
          </w:tcPr>
          <w:p w14:paraId="6EB5EF26" w14:textId="77777777" w:rsidR="00EB4CC0" w:rsidRPr="00A03C51" w:rsidRDefault="00EB4CC0" w:rsidP="00287F56">
            <w:pPr>
              <w:jc w:val="center"/>
              <w:rPr>
                <w:sz w:val="20"/>
                <w:szCs w:val="20"/>
              </w:rPr>
            </w:pPr>
          </w:p>
        </w:tc>
        <w:tc>
          <w:tcPr>
            <w:tcW w:w="1418" w:type="dxa"/>
            <w:shd w:val="clear" w:color="auto" w:fill="C6D9F1" w:themeFill="text2" w:themeFillTint="33"/>
            <w:vAlign w:val="center"/>
          </w:tcPr>
          <w:p w14:paraId="54A47BA4" w14:textId="77777777" w:rsidR="00EB4CC0" w:rsidRPr="00A03C51" w:rsidRDefault="00EB4CC0" w:rsidP="00287F56">
            <w:pPr>
              <w:jc w:val="center"/>
              <w:rPr>
                <w:sz w:val="18"/>
                <w:szCs w:val="18"/>
              </w:rPr>
            </w:pPr>
            <w:r w:rsidRPr="00A03C51">
              <w:rPr>
                <w:sz w:val="18"/>
                <w:szCs w:val="18"/>
              </w:rPr>
              <w:t>Gute</w:t>
            </w:r>
          </w:p>
          <w:p w14:paraId="45282B1A" w14:textId="77777777" w:rsidR="00EB4CC0" w:rsidRPr="00A03C51" w:rsidRDefault="00EB4CC0" w:rsidP="00287F56">
            <w:pPr>
              <w:jc w:val="center"/>
              <w:rPr>
                <w:sz w:val="18"/>
                <w:szCs w:val="18"/>
              </w:rPr>
            </w:pPr>
            <w:r w:rsidRPr="00A03C51">
              <w:rPr>
                <w:sz w:val="18"/>
                <w:szCs w:val="18"/>
              </w:rPr>
              <w:t>wiss. Praxis und</w:t>
            </w:r>
          </w:p>
          <w:p w14:paraId="310A6D32" w14:textId="77777777" w:rsidR="00EB4CC0" w:rsidRPr="00A03C51" w:rsidRDefault="00EB4CC0" w:rsidP="00287F56">
            <w:pPr>
              <w:jc w:val="center"/>
              <w:rPr>
                <w:sz w:val="18"/>
                <w:szCs w:val="18"/>
              </w:rPr>
            </w:pPr>
            <w:r w:rsidRPr="00A03C51">
              <w:rPr>
                <w:sz w:val="18"/>
                <w:szCs w:val="18"/>
              </w:rPr>
              <w:t>wiss. Methoden</w:t>
            </w:r>
          </w:p>
        </w:tc>
        <w:tc>
          <w:tcPr>
            <w:tcW w:w="1275" w:type="dxa"/>
            <w:shd w:val="clear" w:color="auto" w:fill="C6D9F1" w:themeFill="text2" w:themeFillTint="33"/>
            <w:vAlign w:val="center"/>
          </w:tcPr>
          <w:p w14:paraId="780BEE74" w14:textId="77777777" w:rsidR="00EB4CC0" w:rsidRPr="00A03C51" w:rsidRDefault="00EB4CC0" w:rsidP="00287F56">
            <w:pPr>
              <w:jc w:val="center"/>
              <w:rPr>
                <w:sz w:val="18"/>
                <w:szCs w:val="18"/>
              </w:rPr>
            </w:pPr>
            <w:r w:rsidRPr="00A03C51">
              <w:rPr>
                <w:sz w:val="18"/>
                <w:szCs w:val="18"/>
              </w:rPr>
              <w:t>Fächerüber-</w:t>
            </w:r>
          </w:p>
          <w:p w14:paraId="7CC7C96E" w14:textId="77777777" w:rsidR="00EB4CC0" w:rsidRPr="00A03C51" w:rsidRDefault="00EB4CC0" w:rsidP="00287F56">
            <w:pPr>
              <w:jc w:val="center"/>
              <w:rPr>
                <w:sz w:val="18"/>
                <w:szCs w:val="18"/>
              </w:rPr>
            </w:pPr>
            <w:r w:rsidRPr="00A03C51">
              <w:rPr>
                <w:sz w:val="18"/>
                <w:szCs w:val="18"/>
              </w:rPr>
              <w:t>greifende Veranstaltung</w:t>
            </w:r>
          </w:p>
        </w:tc>
      </w:tr>
      <w:tr w:rsidR="00EB4CC0" w:rsidRPr="006307CC" w14:paraId="7FA0C8B7" w14:textId="77777777" w:rsidTr="00287F56">
        <w:trPr>
          <w:trHeight w:val="1134"/>
        </w:trPr>
        <w:tc>
          <w:tcPr>
            <w:tcW w:w="3261" w:type="dxa"/>
          </w:tcPr>
          <w:p w14:paraId="426211CD" w14:textId="77777777" w:rsidR="00EB4CC0" w:rsidRDefault="00EB4CC0" w:rsidP="00287F56">
            <w:pPr>
              <w:jc w:val="both"/>
              <w:rPr>
                <w:sz w:val="28"/>
                <w:szCs w:val="28"/>
              </w:rPr>
            </w:pPr>
          </w:p>
          <w:p w14:paraId="4751BCD7" w14:textId="77777777" w:rsidR="00EB4CC0" w:rsidRDefault="00EB4CC0" w:rsidP="00287F56">
            <w:pPr>
              <w:jc w:val="both"/>
              <w:rPr>
                <w:sz w:val="28"/>
                <w:szCs w:val="28"/>
              </w:rPr>
            </w:pPr>
          </w:p>
          <w:p w14:paraId="25C65601" w14:textId="77777777" w:rsidR="00EB4CC0" w:rsidRDefault="00EB4CC0" w:rsidP="00287F56">
            <w:pPr>
              <w:jc w:val="both"/>
              <w:rPr>
                <w:sz w:val="28"/>
                <w:szCs w:val="28"/>
              </w:rPr>
            </w:pPr>
          </w:p>
          <w:p w14:paraId="44DE2C4B" w14:textId="77777777" w:rsidR="00EB4CC0" w:rsidRDefault="00EB4CC0" w:rsidP="00287F56">
            <w:pPr>
              <w:jc w:val="both"/>
              <w:rPr>
                <w:sz w:val="28"/>
                <w:szCs w:val="28"/>
              </w:rPr>
            </w:pPr>
          </w:p>
          <w:p w14:paraId="1A562179" w14:textId="77777777" w:rsidR="00EB4CC0" w:rsidRPr="006307CC" w:rsidRDefault="00EB4CC0" w:rsidP="00287F56">
            <w:pPr>
              <w:jc w:val="both"/>
              <w:rPr>
                <w:sz w:val="28"/>
                <w:szCs w:val="28"/>
              </w:rPr>
            </w:pPr>
          </w:p>
        </w:tc>
        <w:tc>
          <w:tcPr>
            <w:tcW w:w="2835" w:type="dxa"/>
          </w:tcPr>
          <w:p w14:paraId="754EEBD5" w14:textId="77777777" w:rsidR="00EB4CC0" w:rsidRPr="006307CC" w:rsidRDefault="00EB4CC0" w:rsidP="00287F56">
            <w:pPr>
              <w:jc w:val="both"/>
              <w:rPr>
                <w:sz w:val="28"/>
                <w:szCs w:val="28"/>
              </w:rPr>
            </w:pPr>
          </w:p>
        </w:tc>
        <w:tc>
          <w:tcPr>
            <w:tcW w:w="1417" w:type="dxa"/>
          </w:tcPr>
          <w:p w14:paraId="6FBA3227" w14:textId="77777777" w:rsidR="00EB4CC0" w:rsidRPr="006307CC" w:rsidRDefault="00EB4CC0" w:rsidP="00287F56">
            <w:pPr>
              <w:jc w:val="both"/>
              <w:rPr>
                <w:sz w:val="28"/>
                <w:szCs w:val="28"/>
              </w:rPr>
            </w:pPr>
          </w:p>
        </w:tc>
        <w:tc>
          <w:tcPr>
            <w:tcW w:w="2410" w:type="dxa"/>
          </w:tcPr>
          <w:p w14:paraId="5522F209" w14:textId="77777777" w:rsidR="00EB4CC0" w:rsidRPr="006307CC" w:rsidRDefault="00EB4CC0" w:rsidP="00287F56">
            <w:pPr>
              <w:jc w:val="both"/>
              <w:rPr>
                <w:sz w:val="28"/>
                <w:szCs w:val="28"/>
              </w:rPr>
            </w:pPr>
          </w:p>
        </w:tc>
        <w:tc>
          <w:tcPr>
            <w:tcW w:w="2126" w:type="dxa"/>
          </w:tcPr>
          <w:p w14:paraId="38AC2474" w14:textId="77777777" w:rsidR="00EB4CC0" w:rsidRPr="006307CC" w:rsidRDefault="00EB4CC0" w:rsidP="00287F56">
            <w:pPr>
              <w:jc w:val="both"/>
              <w:rPr>
                <w:sz w:val="28"/>
                <w:szCs w:val="28"/>
              </w:rPr>
            </w:pPr>
          </w:p>
        </w:tc>
        <w:tc>
          <w:tcPr>
            <w:tcW w:w="1276" w:type="dxa"/>
          </w:tcPr>
          <w:p w14:paraId="3EFF402C" w14:textId="77777777" w:rsidR="00EB4CC0" w:rsidRPr="006307CC" w:rsidRDefault="00EB4CC0" w:rsidP="00287F56">
            <w:pPr>
              <w:jc w:val="both"/>
              <w:rPr>
                <w:sz w:val="28"/>
                <w:szCs w:val="28"/>
              </w:rPr>
            </w:pPr>
          </w:p>
        </w:tc>
        <w:tc>
          <w:tcPr>
            <w:tcW w:w="1418" w:type="dxa"/>
          </w:tcPr>
          <w:p w14:paraId="614D9D24" w14:textId="77777777" w:rsidR="00EB4CC0" w:rsidRPr="006307CC" w:rsidRDefault="00EB4CC0" w:rsidP="00287F56">
            <w:pPr>
              <w:jc w:val="both"/>
              <w:rPr>
                <w:sz w:val="28"/>
                <w:szCs w:val="28"/>
              </w:rPr>
            </w:pPr>
          </w:p>
        </w:tc>
        <w:tc>
          <w:tcPr>
            <w:tcW w:w="1275" w:type="dxa"/>
          </w:tcPr>
          <w:p w14:paraId="79926104" w14:textId="77777777" w:rsidR="00EB4CC0" w:rsidRPr="006307CC" w:rsidRDefault="00EB4CC0" w:rsidP="00287F56">
            <w:pPr>
              <w:jc w:val="both"/>
              <w:rPr>
                <w:sz w:val="28"/>
                <w:szCs w:val="28"/>
              </w:rPr>
            </w:pPr>
          </w:p>
        </w:tc>
      </w:tr>
      <w:tr w:rsidR="00EB4CC0" w:rsidRPr="006307CC" w14:paraId="0DF6217E" w14:textId="77777777" w:rsidTr="00287F56">
        <w:trPr>
          <w:trHeight w:val="1134"/>
        </w:trPr>
        <w:tc>
          <w:tcPr>
            <w:tcW w:w="3261" w:type="dxa"/>
          </w:tcPr>
          <w:p w14:paraId="564114D5" w14:textId="77777777" w:rsidR="00EB4CC0" w:rsidRDefault="00EB4CC0" w:rsidP="00287F56">
            <w:pPr>
              <w:jc w:val="both"/>
              <w:rPr>
                <w:sz w:val="28"/>
                <w:szCs w:val="28"/>
              </w:rPr>
            </w:pPr>
          </w:p>
          <w:p w14:paraId="19C90F11" w14:textId="77777777" w:rsidR="00EB4CC0" w:rsidRDefault="00EB4CC0" w:rsidP="00287F56">
            <w:pPr>
              <w:jc w:val="both"/>
              <w:rPr>
                <w:sz w:val="28"/>
                <w:szCs w:val="28"/>
              </w:rPr>
            </w:pPr>
          </w:p>
          <w:p w14:paraId="5153B0ED" w14:textId="77777777" w:rsidR="00EB4CC0" w:rsidRDefault="00EB4CC0" w:rsidP="00287F56">
            <w:pPr>
              <w:jc w:val="both"/>
              <w:rPr>
                <w:sz w:val="28"/>
                <w:szCs w:val="28"/>
              </w:rPr>
            </w:pPr>
          </w:p>
          <w:p w14:paraId="12B76551" w14:textId="77777777" w:rsidR="00EB4CC0" w:rsidRDefault="00EB4CC0" w:rsidP="00287F56">
            <w:pPr>
              <w:jc w:val="both"/>
              <w:rPr>
                <w:sz w:val="28"/>
                <w:szCs w:val="28"/>
              </w:rPr>
            </w:pPr>
          </w:p>
          <w:p w14:paraId="20B69983" w14:textId="77777777" w:rsidR="00EB4CC0" w:rsidRPr="006307CC" w:rsidRDefault="00EB4CC0" w:rsidP="00287F56">
            <w:pPr>
              <w:jc w:val="both"/>
              <w:rPr>
                <w:sz w:val="28"/>
                <w:szCs w:val="28"/>
              </w:rPr>
            </w:pPr>
          </w:p>
        </w:tc>
        <w:tc>
          <w:tcPr>
            <w:tcW w:w="2835" w:type="dxa"/>
          </w:tcPr>
          <w:p w14:paraId="182BFC33" w14:textId="77777777" w:rsidR="00EB4CC0" w:rsidRPr="006307CC" w:rsidRDefault="00EB4CC0" w:rsidP="00287F56">
            <w:pPr>
              <w:jc w:val="both"/>
              <w:rPr>
                <w:sz w:val="28"/>
                <w:szCs w:val="28"/>
              </w:rPr>
            </w:pPr>
          </w:p>
        </w:tc>
        <w:tc>
          <w:tcPr>
            <w:tcW w:w="1417" w:type="dxa"/>
          </w:tcPr>
          <w:p w14:paraId="6A77008C" w14:textId="77777777" w:rsidR="00EB4CC0" w:rsidRPr="006307CC" w:rsidRDefault="00EB4CC0" w:rsidP="00287F56">
            <w:pPr>
              <w:jc w:val="both"/>
              <w:rPr>
                <w:sz w:val="28"/>
                <w:szCs w:val="28"/>
              </w:rPr>
            </w:pPr>
          </w:p>
        </w:tc>
        <w:tc>
          <w:tcPr>
            <w:tcW w:w="2410" w:type="dxa"/>
          </w:tcPr>
          <w:p w14:paraId="725CFAC2" w14:textId="77777777" w:rsidR="00EB4CC0" w:rsidRPr="006307CC" w:rsidRDefault="00EB4CC0" w:rsidP="00287F56">
            <w:pPr>
              <w:jc w:val="both"/>
              <w:rPr>
                <w:sz w:val="28"/>
                <w:szCs w:val="28"/>
              </w:rPr>
            </w:pPr>
          </w:p>
        </w:tc>
        <w:tc>
          <w:tcPr>
            <w:tcW w:w="2126" w:type="dxa"/>
          </w:tcPr>
          <w:p w14:paraId="740CE700" w14:textId="77777777" w:rsidR="00EB4CC0" w:rsidRPr="006307CC" w:rsidRDefault="00EB4CC0" w:rsidP="00287F56">
            <w:pPr>
              <w:jc w:val="both"/>
              <w:rPr>
                <w:sz w:val="28"/>
                <w:szCs w:val="28"/>
              </w:rPr>
            </w:pPr>
          </w:p>
        </w:tc>
        <w:tc>
          <w:tcPr>
            <w:tcW w:w="1276" w:type="dxa"/>
          </w:tcPr>
          <w:p w14:paraId="2E06D506" w14:textId="77777777" w:rsidR="00EB4CC0" w:rsidRPr="006307CC" w:rsidRDefault="00EB4CC0" w:rsidP="00287F56">
            <w:pPr>
              <w:jc w:val="both"/>
              <w:rPr>
                <w:sz w:val="28"/>
                <w:szCs w:val="28"/>
              </w:rPr>
            </w:pPr>
          </w:p>
        </w:tc>
        <w:tc>
          <w:tcPr>
            <w:tcW w:w="1418" w:type="dxa"/>
          </w:tcPr>
          <w:p w14:paraId="572721EB" w14:textId="77777777" w:rsidR="00EB4CC0" w:rsidRPr="006307CC" w:rsidRDefault="00EB4CC0" w:rsidP="00287F56">
            <w:pPr>
              <w:jc w:val="both"/>
              <w:rPr>
                <w:sz w:val="28"/>
                <w:szCs w:val="28"/>
              </w:rPr>
            </w:pPr>
          </w:p>
        </w:tc>
        <w:tc>
          <w:tcPr>
            <w:tcW w:w="1275" w:type="dxa"/>
          </w:tcPr>
          <w:p w14:paraId="134D0CF0" w14:textId="77777777" w:rsidR="00EB4CC0" w:rsidRPr="006307CC" w:rsidRDefault="00EB4CC0" w:rsidP="00287F56">
            <w:pPr>
              <w:jc w:val="both"/>
              <w:rPr>
                <w:sz w:val="28"/>
                <w:szCs w:val="28"/>
              </w:rPr>
            </w:pPr>
          </w:p>
        </w:tc>
      </w:tr>
      <w:tr w:rsidR="00EB4CC0" w:rsidRPr="006307CC" w14:paraId="395ACA64" w14:textId="77777777" w:rsidTr="00287F56">
        <w:trPr>
          <w:trHeight w:val="1134"/>
        </w:trPr>
        <w:tc>
          <w:tcPr>
            <w:tcW w:w="3261" w:type="dxa"/>
          </w:tcPr>
          <w:p w14:paraId="366F8B22" w14:textId="77777777" w:rsidR="00EB4CC0" w:rsidRDefault="00EB4CC0" w:rsidP="00287F56">
            <w:pPr>
              <w:jc w:val="both"/>
              <w:rPr>
                <w:sz w:val="28"/>
                <w:szCs w:val="28"/>
              </w:rPr>
            </w:pPr>
          </w:p>
          <w:p w14:paraId="70395F35" w14:textId="77777777" w:rsidR="00EB4CC0" w:rsidRDefault="00EB4CC0" w:rsidP="00287F56">
            <w:pPr>
              <w:jc w:val="both"/>
              <w:rPr>
                <w:sz w:val="28"/>
                <w:szCs w:val="28"/>
              </w:rPr>
            </w:pPr>
          </w:p>
          <w:p w14:paraId="64065582" w14:textId="77777777" w:rsidR="00EB4CC0" w:rsidRDefault="00EB4CC0" w:rsidP="00287F56">
            <w:pPr>
              <w:jc w:val="both"/>
              <w:rPr>
                <w:sz w:val="28"/>
                <w:szCs w:val="28"/>
              </w:rPr>
            </w:pPr>
          </w:p>
          <w:p w14:paraId="620B53BC" w14:textId="77777777" w:rsidR="00EB4CC0" w:rsidRDefault="00EB4CC0" w:rsidP="00287F56">
            <w:pPr>
              <w:jc w:val="both"/>
              <w:rPr>
                <w:sz w:val="28"/>
                <w:szCs w:val="28"/>
              </w:rPr>
            </w:pPr>
          </w:p>
          <w:p w14:paraId="679848A2" w14:textId="77777777" w:rsidR="00EB4CC0" w:rsidRPr="006307CC" w:rsidRDefault="00EB4CC0" w:rsidP="00287F56">
            <w:pPr>
              <w:jc w:val="both"/>
              <w:rPr>
                <w:sz w:val="28"/>
                <w:szCs w:val="28"/>
              </w:rPr>
            </w:pPr>
          </w:p>
        </w:tc>
        <w:tc>
          <w:tcPr>
            <w:tcW w:w="2835" w:type="dxa"/>
          </w:tcPr>
          <w:p w14:paraId="582759EC" w14:textId="77777777" w:rsidR="00EB4CC0" w:rsidRPr="006307CC" w:rsidRDefault="00EB4CC0" w:rsidP="00287F56">
            <w:pPr>
              <w:jc w:val="both"/>
              <w:rPr>
                <w:sz w:val="28"/>
                <w:szCs w:val="28"/>
              </w:rPr>
            </w:pPr>
          </w:p>
        </w:tc>
        <w:tc>
          <w:tcPr>
            <w:tcW w:w="1417" w:type="dxa"/>
          </w:tcPr>
          <w:p w14:paraId="78B1A239" w14:textId="77777777" w:rsidR="00EB4CC0" w:rsidRPr="006307CC" w:rsidRDefault="00EB4CC0" w:rsidP="00287F56">
            <w:pPr>
              <w:jc w:val="both"/>
              <w:rPr>
                <w:sz w:val="28"/>
                <w:szCs w:val="28"/>
              </w:rPr>
            </w:pPr>
          </w:p>
        </w:tc>
        <w:tc>
          <w:tcPr>
            <w:tcW w:w="2410" w:type="dxa"/>
          </w:tcPr>
          <w:p w14:paraId="51A96FB3" w14:textId="77777777" w:rsidR="00EB4CC0" w:rsidRPr="006307CC" w:rsidRDefault="00EB4CC0" w:rsidP="00287F56">
            <w:pPr>
              <w:jc w:val="both"/>
              <w:rPr>
                <w:sz w:val="28"/>
                <w:szCs w:val="28"/>
              </w:rPr>
            </w:pPr>
          </w:p>
        </w:tc>
        <w:tc>
          <w:tcPr>
            <w:tcW w:w="2126" w:type="dxa"/>
          </w:tcPr>
          <w:p w14:paraId="6C2EFDC4" w14:textId="77777777" w:rsidR="00EB4CC0" w:rsidRPr="006307CC" w:rsidRDefault="00EB4CC0" w:rsidP="00287F56">
            <w:pPr>
              <w:jc w:val="both"/>
              <w:rPr>
                <w:sz w:val="28"/>
                <w:szCs w:val="28"/>
              </w:rPr>
            </w:pPr>
          </w:p>
        </w:tc>
        <w:tc>
          <w:tcPr>
            <w:tcW w:w="1276" w:type="dxa"/>
          </w:tcPr>
          <w:p w14:paraId="61CA3CF1" w14:textId="77777777" w:rsidR="00EB4CC0" w:rsidRPr="006307CC" w:rsidRDefault="00EB4CC0" w:rsidP="00287F56">
            <w:pPr>
              <w:jc w:val="both"/>
              <w:rPr>
                <w:sz w:val="28"/>
                <w:szCs w:val="28"/>
              </w:rPr>
            </w:pPr>
          </w:p>
        </w:tc>
        <w:tc>
          <w:tcPr>
            <w:tcW w:w="1418" w:type="dxa"/>
          </w:tcPr>
          <w:p w14:paraId="2690C364" w14:textId="77777777" w:rsidR="00EB4CC0" w:rsidRPr="006307CC" w:rsidRDefault="00EB4CC0" w:rsidP="00287F56">
            <w:pPr>
              <w:jc w:val="both"/>
              <w:rPr>
                <w:sz w:val="28"/>
                <w:szCs w:val="28"/>
              </w:rPr>
            </w:pPr>
          </w:p>
        </w:tc>
        <w:tc>
          <w:tcPr>
            <w:tcW w:w="1275" w:type="dxa"/>
          </w:tcPr>
          <w:p w14:paraId="1AA4A501" w14:textId="77777777" w:rsidR="00EB4CC0" w:rsidRPr="006307CC" w:rsidRDefault="00EB4CC0" w:rsidP="00287F56">
            <w:pPr>
              <w:jc w:val="both"/>
              <w:rPr>
                <w:sz w:val="28"/>
                <w:szCs w:val="28"/>
              </w:rPr>
            </w:pPr>
          </w:p>
        </w:tc>
      </w:tr>
      <w:tr w:rsidR="00EB4CC0" w:rsidRPr="006307CC" w14:paraId="2F62FC9E" w14:textId="77777777" w:rsidTr="00287F56">
        <w:trPr>
          <w:trHeight w:val="1134"/>
        </w:trPr>
        <w:tc>
          <w:tcPr>
            <w:tcW w:w="3261" w:type="dxa"/>
          </w:tcPr>
          <w:p w14:paraId="6B132C8D" w14:textId="77777777" w:rsidR="00EB4CC0" w:rsidRDefault="00EB4CC0" w:rsidP="00287F56">
            <w:pPr>
              <w:jc w:val="both"/>
              <w:rPr>
                <w:sz w:val="28"/>
                <w:szCs w:val="28"/>
              </w:rPr>
            </w:pPr>
          </w:p>
          <w:p w14:paraId="59A10F56" w14:textId="77777777" w:rsidR="00EB4CC0" w:rsidRDefault="00EB4CC0" w:rsidP="00287F56">
            <w:pPr>
              <w:jc w:val="both"/>
              <w:rPr>
                <w:sz w:val="28"/>
                <w:szCs w:val="28"/>
              </w:rPr>
            </w:pPr>
          </w:p>
          <w:p w14:paraId="12D648A9" w14:textId="77777777" w:rsidR="00EB4CC0" w:rsidRDefault="00EB4CC0" w:rsidP="00287F56">
            <w:pPr>
              <w:jc w:val="both"/>
              <w:rPr>
                <w:sz w:val="28"/>
                <w:szCs w:val="28"/>
              </w:rPr>
            </w:pPr>
          </w:p>
          <w:p w14:paraId="41AE3CE2" w14:textId="77777777" w:rsidR="00EB4CC0" w:rsidRDefault="00EB4CC0" w:rsidP="00287F56">
            <w:pPr>
              <w:jc w:val="both"/>
              <w:rPr>
                <w:sz w:val="28"/>
                <w:szCs w:val="28"/>
              </w:rPr>
            </w:pPr>
          </w:p>
          <w:p w14:paraId="54627A80" w14:textId="77777777" w:rsidR="00EB4CC0" w:rsidRPr="006307CC" w:rsidRDefault="00EB4CC0" w:rsidP="00287F56">
            <w:pPr>
              <w:jc w:val="both"/>
              <w:rPr>
                <w:sz w:val="28"/>
                <w:szCs w:val="28"/>
              </w:rPr>
            </w:pPr>
          </w:p>
        </w:tc>
        <w:tc>
          <w:tcPr>
            <w:tcW w:w="2835" w:type="dxa"/>
          </w:tcPr>
          <w:p w14:paraId="61025684" w14:textId="77777777" w:rsidR="00EB4CC0" w:rsidRPr="006307CC" w:rsidRDefault="00EB4CC0" w:rsidP="00287F56">
            <w:pPr>
              <w:jc w:val="both"/>
              <w:rPr>
                <w:sz w:val="28"/>
                <w:szCs w:val="28"/>
              </w:rPr>
            </w:pPr>
          </w:p>
        </w:tc>
        <w:tc>
          <w:tcPr>
            <w:tcW w:w="1417" w:type="dxa"/>
          </w:tcPr>
          <w:p w14:paraId="31BDF3E0" w14:textId="77777777" w:rsidR="00EB4CC0" w:rsidRPr="006307CC" w:rsidRDefault="00EB4CC0" w:rsidP="00287F56">
            <w:pPr>
              <w:jc w:val="both"/>
              <w:rPr>
                <w:sz w:val="28"/>
                <w:szCs w:val="28"/>
              </w:rPr>
            </w:pPr>
          </w:p>
        </w:tc>
        <w:tc>
          <w:tcPr>
            <w:tcW w:w="2410" w:type="dxa"/>
          </w:tcPr>
          <w:p w14:paraId="5F419DC2" w14:textId="77777777" w:rsidR="00EB4CC0" w:rsidRPr="006307CC" w:rsidRDefault="00EB4CC0" w:rsidP="00287F56">
            <w:pPr>
              <w:jc w:val="both"/>
              <w:rPr>
                <w:sz w:val="28"/>
                <w:szCs w:val="28"/>
              </w:rPr>
            </w:pPr>
          </w:p>
        </w:tc>
        <w:tc>
          <w:tcPr>
            <w:tcW w:w="2126" w:type="dxa"/>
          </w:tcPr>
          <w:p w14:paraId="734DFCF5" w14:textId="77777777" w:rsidR="00EB4CC0" w:rsidRPr="006307CC" w:rsidRDefault="00EB4CC0" w:rsidP="00287F56">
            <w:pPr>
              <w:jc w:val="both"/>
              <w:rPr>
                <w:sz w:val="28"/>
                <w:szCs w:val="28"/>
              </w:rPr>
            </w:pPr>
          </w:p>
        </w:tc>
        <w:tc>
          <w:tcPr>
            <w:tcW w:w="1276" w:type="dxa"/>
          </w:tcPr>
          <w:p w14:paraId="11EE28E9" w14:textId="77777777" w:rsidR="00EB4CC0" w:rsidRPr="006307CC" w:rsidRDefault="00EB4CC0" w:rsidP="00287F56">
            <w:pPr>
              <w:jc w:val="both"/>
              <w:rPr>
                <w:sz w:val="28"/>
                <w:szCs w:val="28"/>
              </w:rPr>
            </w:pPr>
          </w:p>
        </w:tc>
        <w:tc>
          <w:tcPr>
            <w:tcW w:w="1418" w:type="dxa"/>
          </w:tcPr>
          <w:p w14:paraId="78A42751" w14:textId="77777777" w:rsidR="00EB4CC0" w:rsidRPr="006307CC" w:rsidRDefault="00EB4CC0" w:rsidP="00287F56">
            <w:pPr>
              <w:jc w:val="both"/>
              <w:rPr>
                <w:sz w:val="28"/>
                <w:szCs w:val="28"/>
              </w:rPr>
            </w:pPr>
          </w:p>
        </w:tc>
        <w:tc>
          <w:tcPr>
            <w:tcW w:w="1275" w:type="dxa"/>
          </w:tcPr>
          <w:p w14:paraId="4C8542DD" w14:textId="77777777" w:rsidR="00EB4CC0" w:rsidRPr="006307CC" w:rsidRDefault="00EB4CC0" w:rsidP="00287F56">
            <w:pPr>
              <w:jc w:val="both"/>
              <w:rPr>
                <w:sz w:val="28"/>
                <w:szCs w:val="28"/>
              </w:rPr>
            </w:pPr>
          </w:p>
        </w:tc>
      </w:tr>
      <w:tr w:rsidR="00EB4CC0" w:rsidRPr="006307CC" w14:paraId="7F463499" w14:textId="77777777" w:rsidTr="00287F56">
        <w:trPr>
          <w:trHeight w:val="1134"/>
        </w:trPr>
        <w:tc>
          <w:tcPr>
            <w:tcW w:w="3261" w:type="dxa"/>
          </w:tcPr>
          <w:p w14:paraId="0381F532" w14:textId="77777777" w:rsidR="00EB4CC0" w:rsidRDefault="00EB4CC0" w:rsidP="00287F56">
            <w:pPr>
              <w:jc w:val="both"/>
              <w:rPr>
                <w:sz w:val="28"/>
                <w:szCs w:val="28"/>
              </w:rPr>
            </w:pPr>
          </w:p>
          <w:p w14:paraId="2BA830B1" w14:textId="77777777" w:rsidR="00EB4CC0" w:rsidRDefault="00EB4CC0" w:rsidP="00287F56">
            <w:pPr>
              <w:jc w:val="both"/>
              <w:rPr>
                <w:sz w:val="28"/>
                <w:szCs w:val="28"/>
              </w:rPr>
            </w:pPr>
          </w:p>
          <w:p w14:paraId="6E60D29C" w14:textId="77777777" w:rsidR="00EB4CC0" w:rsidRDefault="00EB4CC0" w:rsidP="00287F56">
            <w:pPr>
              <w:jc w:val="both"/>
              <w:rPr>
                <w:sz w:val="28"/>
                <w:szCs w:val="28"/>
              </w:rPr>
            </w:pPr>
          </w:p>
          <w:p w14:paraId="137CA27C" w14:textId="77777777" w:rsidR="00EB4CC0" w:rsidRDefault="00EB4CC0" w:rsidP="00287F56">
            <w:pPr>
              <w:jc w:val="both"/>
              <w:rPr>
                <w:sz w:val="28"/>
                <w:szCs w:val="28"/>
              </w:rPr>
            </w:pPr>
          </w:p>
          <w:p w14:paraId="2F72339C" w14:textId="77777777" w:rsidR="00EB4CC0" w:rsidRPr="006307CC" w:rsidRDefault="00EB4CC0" w:rsidP="00287F56">
            <w:pPr>
              <w:jc w:val="both"/>
              <w:rPr>
                <w:sz w:val="28"/>
                <w:szCs w:val="28"/>
              </w:rPr>
            </w:pPr>
          </w:p>
        </w:tc>
        <w:tc>
          <w:tcPr>
            <w:tcW w:w="2835" w:type="dxa"/>
          </w:tcPr>
          <w:p w14:paraId="4B32A2DD" w14:textId="77777777" w:rsidR="00EB4CC0" w:rsidRPr="006307CC" w:rsidRDefault="00EB4CC0" w:rsidP="00287F56">
            <w:pPr>
              <w:jc w:val="both"/>
              <w:rPr>
                <w:sz w:val="28"/>
                <w:szCs w:val="28"/>
              </w:rPr>
            </w:pPr>
          </w:p>
        </w:tc>
        <w:tc>
          <w:tcPr>
            <w:tcW w:w="1417" w:type="dxa"/>
          </w:tcPr>
          <w:p w14:paraId="709EE527" w14:textId="77777777" w:rsidR="00EB4CC0" w:rsidRPr="006307CC" w:rsidRDefault="00EB4CC0" w:rsidP="00287F56">
            <w:pPr>
              <w:jc w:val="both"/>
              <w:rPr>
                <w:sz w:val="28"/>
                <w:szCs w:val="28"/>
              </w:rPr>
            </w:pPr>
          </w:p>
        </w:tc>
        <w:tc>
          <w:tcPr>
            <w:tcW w:w="2410" w:type="dxa"/>
          </w:tcPr>
          <w:p w14:paraId="1ACA0673" w14:textId="77777777" w:rsidR="00EB4CC0" w:rsidRPr="006307CC" w:rsidRDefault="00EB4CC0" w:rsidP="00287F56">
            <w:pPr>
              <w:jc w:val="both"/>
              <w:rPr>
                <w:sz w:val="28"/>
                <w:szCs w:val="28"/>
              </w:rPr>
            </w:pPr>
          </w:p>
        </w:tc>
        <w:tc>
          <w:tcPr>
            <w:tcW w:w="2126" w:type="dxa"/>
          </w:tcPr>
          <w:p w14:paraId="5366383A" w14:textId="77777777" w:rsidR="00EB4CC0" w:rsidRPr="006307CC" w:rsidRDefault="00EB4CC0" w:rsidP="00287F56">
            <w:pPr>
              <w:jc w:val="both"/>
              <w:rPr>
                <w:sz w:val="28"/>
                <w:szCs w:val="28"/>
              </w:rPr>
            </w:pPr>
          </w:p>
        </w:tc>
        <w:tc>
          <w:tcPr>
            <w:tcW w:w="1276" w:type="dxa"/>
          </w:tcPr>
          <w:p w14:paraId="1387E9BB" w14:textId="77777777" w:rsidR="00EB4CC0" w:rsidRPr="006307CC" w:rsidRDefault="00EB4CC0" w:rsidP="00287F56">
            <w:pPr>
              <w:jc w:val="both"/>
              <w:rPr>
                <w:sz w:val="28"/>
                <w:szCs w:val="28"/>
              </w:rPr>
            </w:pPr>
          </w:p>
        </w:tc>
        <w:tc>
          <w:tcPr>
            <w:tcW w:w="1418" w:type="dxa"/>
          </w:tcPr>
          <w:p w14:paraId="601E6A8C" w14:textId="77777777" w:rsidR="00EB4CC0" w:rsidRPr="006307CC" w:rsidRDefault="00EB4CC0" w:rsidP="00287F56">
            <w:pPr>
              <w:jc w:val="both"/>
              <w:rPr>
                <w:sz w:val="28"/>
                <w:szCs w:val="28"/>
              </w:rPr>
            </w:pPr>
          </w:p>
        </w:tc>
        <w:tc>
          <w:tcPr>
            <w:tcW w:w="1275" w:type="dxa"/>
          </w:tcPr>
          <w:p w14:paraId="09EA5EDF" w14:textId="77777777" w:rsidR="00EB4CC0" w:rsidRPr="006307CC" w:rsidRDefault="00EB4CC0" w:rsidP="00287F56">
            <w:pPr>
              <w:jc w:val="both"/>
              <w:rPr>
                <w:sz w:val="28"/>
                <w:szCs w:val="28"/>
              </w:rPr>
            </w:pPr>
          </w:p>
        </w:tc>
      </w:tr>
      <w:tr w:rsidR="005B18DF" w:rsidRPr="00A03C51" w14:paraId="4F4C45C5" w14:textId="77777777" w:rsidTr="004B394C">
        <w:tc>
          <w:tcPr>
            <w:tcW w:w="3261" w:type="dxa"/>
            <w:vMerge w:val="restart"/>
            <w:shd w:val="clear" w:color="auto" w:fill="C6D9F1" w:themeFill="text2" w:themeFillTint="33"/>
            <w:vAlign w:val="center"/>
          </w:tcPr>
          <w:p w14:paraId="435CDC80" w14:textId="77777777" w:rsidR="005B18DF" w:rsidRPr="00A03C51" w:rsidRDefault="005B18DF" w:rsidP="004B394C">
            <w:pPr>
              <w:jc w:val="center"/>
              <w:rPr>
                <w:sz w:val="20"/>
                <w:szCs w:val="20"/>
              </w:rPr>
            </w:pPr>
            <w:r w:rsidRPr="00A03C51">
              <w:rPr>
                <w:sz w:val="20"/>
                <w:szCs w:val="20"/>
              </w:rPr>
              <w:lastRenderedPageBreak/>
              <w:t>Bezeichnung</w:t>
            </w:r>
          </w:p>
          <w:p w14:paraId="5C83EB59" w14:textId="77777777" w:rsidR="005B18DF" w:rsidRPr="00A03C51" w:rsidRDefault="005B18DF" w:rsidP="004B394C">
            <w:pPr>
              <w:jc w:val="center"/>
              <w:rPr>
                <w:sz w:val="20"/>
                <w:szCs w:val="20"/>
              </w:rPr>
            </w:pPr>
            <w:r w:rsidRPr="00A03C51">
              <w:rPr>
                <w:sz w:val="20"/>
                <w:szCs w:val="20"/>
              </w:rPr>
              <w:t>der Veranstaltung/</w:t>
            </w:r>
          </w:p>
          <w:p w14:paraId="4BE88ECC" w14:textId="77777777" w:rsidR="005B18DF" w:rsidRPr="00A03C51" w:rsidRDefault="005B18DF" w:rsidP="004B394C">
            <w:pPr>
              <w:jc w:val="center"/>
              <w:rPr>
                <w:sz w:val="20"/>
                <w:szCs w:val="20"/>
              </w:rPr>
            </w:pPr>
            <w:r w:rsidRPr="00A03C51">
              <w:rPr>
                <w:sz w:val="20"/>
                <w:szCs w:val="20"/>
              </w:rPr>
              <w:t>des Kurses/ der Leistung*</w:t>
            </w:r>
          </w:p>
        </w:tc>
        <w:tc>
          <w:tcPr>
            <w:tcW w:w="2835" w:type="dxa"/>
            <w:vMerge w:val="restart"/>
            <w:shd w:val="clear" w:color="auto" w:fill="C6D9F1" w:themeFill="text2" w:themeFillTint="33"/>
            <w:vAlign w:val="center"/>
          </w:tcPr>
          <w:p w14:paraId="33BAFD4E" w14:textId="77777777" w:rsidR="005B18DF" w:rsidRPr="00433B48" w:rsidRDefault="005B18DF" w:rsidP="004B394C">
            <w:pPr>
              <w:jc w:val="center"/>
              <w:rPr>
                <w:sz w:val="20"/>
                <w:szCs w:val="20"/>
              </w:rPr>
            </w:pPr>
            <w:r w:rsidRPr="00433B48">
              <w:rPr>
                <w:sz w:val="20"/>
                <w:szCs w:val="20"/>
              </w:rPr>
              <w:t xml:space="preserve">Kürzel des anrechenbaren Formats (siehe oben) angeben; </w:t>
            </w:r>
          </w:p>
          <w:p w14:paraId="279460F8" w14:textId="77777777" w:rsidR="005B18DF" w:rsidRPr="00A03C51" w:rsidRDefault="005B18DF" w:rsidP="004B394C">
            <w:pPr>
              <w:jc w:val="center"/>
              <w:rPr>
                <w:sz w:val="20"/>
                <w:szCs w:val="20"/>
              </w:rPr>
            </w:pPr>
            <w:r w:rsidRPr="00433B48">
              <w:rPr>
                <w:sz w:val="20"/>
                <w:szCs w:val="20"/>
              </w:rPr>
              <w:t>ggf. Beschreibung</w:t>
            </w:r>
          </w:p>
        </w:tc>
        <w:tc>
          <w:tcPr>
            <w:tcW w:w="1417" w:type="dxa"/>
            <w:vMerge w:val="restart"/>
            <w:shd w:val="clear" w:color="auto" w:fill="C6D9F1" w:themeFill="text2" w:themeFillTint="33"/>
            <w:vAlign w:val="center"/>
          </w:tcPr>
          <w:p w14:paraId="0258D673" w14:textId="77777777" w:rsidR="005B18DF" w:rsidRPr="00A03C51" w:rsidRDefault="005B18DF" w:rsidP="004B394C">
            <w:pPr>
              <w:jc w:val="center"/>
              <w:rPr>
                <w:sz w:val="20"/>
                <w:szCs w:val="20"/>
              </w:rPr>
            </w:pPr>
            <w:r w:rsidRPr="00A03C51">
              <w:rPr>
                <w:sz w:val="20"/>
                <w:szCs w:val="20"/>
              </w:rPr>
              <w:t>Datum</w:t>
            </w:r>
          </w:p>
        </w:tc>
        <w:tc>
          <w:tcPr>
            <w:tcW w:w="2410" w:type="dxa"/>
            <w:vMerge w:val="restart"/>
            <w:shd w:val="clear" w:color="auto" w:fill="C6D9F1" w:themeFill="text2" w:themeFillTint="33"/>
            <w:vAlign w:val="center"/>
          </w:tcPr>
          <w:p w14:paraId="2527B0C7" w14:textId="77777777" w:rsidR="005B18DF" w:rsidRPr="007A0764" w:rsidRDefault="005B18DF" w:rsidP="004B394C">
            <w:pPr>
              <w:jc w:val="center"/>
              <w:rPr>
                <w:sz w:val="20"/>
                <w:szCs w:val="20"/>
              </w:rPr>
            </w:pPr>
            <w:r>
              <w:rPr>
                <w:sz w:val="20"/>
                <w:szCs w:val="20"/>
              </w:rPr>
              <w:t>Name Dozent/in</w:t>
            </w:r>
          </w:p>
        </w:tc>
        <w:tc>
          <w:tcPr>
            <w:tcW w:w="2126" w:type="dxa"/>
            <w:vMerge w:val="restart"/>
            <w:shd w:val="clear" w:color="auto" w:fill="C6D9F1" w:themeFill="text2" w:themeFillTint="33"/>
            <w:vAlign w:val="center"/>
          </w:tcPr>
          <w:p w14:paraId="7EB58235" w14:textId="77777777" w:rsidR="005B18DF" w:rsidRDefault="005B18DF" w:rsidP="004B394C">
            <w:pPr>
              <w:jc w:val="center"/>
              <w:rPr>
                <w:sz w:val="20"/>
                <w:szCs w:val="20"/>
              </w:rPr>
            </w:pPr>
            <w:r>
              <w:rPr>
                <w:sz w:val="20"/>
                <w:szCs w:val="20"/>
              </w:rPr>
              <w:t>Unterschrift</w:t>
            </w:r>
            <w:r w:rsidRPr="00A03C51">
              <w:rPr>
                <w:sz w:val="20"/>
                <w:szCs w:val="20"/>
              </w:rPr>
              <w:t xml:space="preserve"> </w:t>
            </w:r>
          </w:p>
          <w:p w14:paraId="145119C7" w14:textId="77777777" w:rsidR="005B18DF" w:rsidRPr="00A03C51" w:rsidRDefault="005B18DF" w:rsidP="004B394C">
            <w:pPr>
              <w:jc w:val="center"/>
              <w:rPr>
                <w:sz w:val="20"/>
                <w:szCs w:val="20"/>
              </w:rPr>
            </w:pPr>
            <w:r w:rsidRPr="00A03C51">
              <w:rPr>
                <w:sz w:val="20"/>
                <w:szCs w:val="20"/>
              </w:rPr>
              <w:t>Dozent/in</w:t>
            </w:r>
            <w:r>
              <w:rPr>
                <w:sz w:val="20"/>
                <w:szCs w:val="20"/>
              </w:rPr>
              <w:t>*</w:t>
            </w:r>
          </w:p>
        </w:tc>
        <w:tc>
          <w:tcPr>
            <w:tcW w:w="1276" w:type="dxa"/>
            <w:vMerge w:val="restart"/>
            <w:shd w:val="clear" w:color="auto" w:fill="C6D9F1" w:themeFill="text2" w:themeFillTint="33"/>
            <w:vAlign w:val="center"/>
          </w:tcPr>
          <w:p w14:paraId="065697C7" w14:textId="77777777" w:rsidR="005B18DF" w:rsidRPr="007A0764" w:rsidRDefault="005B18DF" w:rsidP="004B394C">
            <w:pPr>
              <w:jc w:val="center"/>
              <w:rPr>
                <w:sz w:val="20"/>
                <w:szCs w:val="20"/>
              </w:rPr>
            </w:pPr>
            <w:r w:rsidRPr="007A0764">
              <w:rPr>
                <w:sz w:val="20"/>
                <w:szCs w:val="20"/>
              </w:rPr>
              <w:t>Zeitaufwand</w:t>
            </w:r>
          </w:p>
          <w:p w14:paraId="43094E69" w14:textId="77777777" w:rsidR="005B18DF" w:rsidRPr="007A0764" w:rsidRDefault="005B18DF" w:rsidP="004B394C">
            <w:pPr>
              <w:jc w:val="center"/>
              <w:rPr>
                <w:sz w:val="20"/>
                <w:szCs w:val="20"/>
              </w:rPr>
            </w:pPr>
            <w:r w:rsidRPr="007A0764">
              <w:rPr>
                <w:sz w:val="20"/>
                <w:szCs w:val="20"/>
              </w:rPr>
              <w:t>KPs</w:t>
            </w:r>
          </w:p>
          <w:p w14:paraId="5711F6EC" w14:textId="77777777" w:rsidR="005B18DF" w:rsidRPr="007A0764" w:rsidRDefault="005B18DF" w:rsidP="004B394C">
            <w:pPr>
              <w:jc w:val="center"/>
              <w:rPr>
                <w:sz w:val="18"/>
                <w:szCs w:val="18"/>
              </w:rPr>
            </w:pPr>
            <w:r w:rsidRPr="007A0764">
              <w:rPr>
                <w:sz w:val="18"/>
                <w:szCs w:val="18"/>
              </w:rPr>
              <w:t>(1 h = 0,04 KP,                   1 KP = 25 h)</w:t>
            </w:r>
          </w:p>
        </w:tc>
        <w:tc>
          <w:tcPr>
            <w:tcW w:w="2693" w:type="dxa"/>
            <w:gridSpan w:val="2"/>
            <w:shd w:val="clear" w:color="auto" w:fill="C6D9F1" w:themeFill="text2" w:themeFillTint="33"/>
            <w:vAlign w:val="center"/>
          </w:tcPr>
          <w:p w14:paraId="673AA156" w14:textId="77777777" w:rsidR="005B18DF" w:rsidRPr="00A03C51" w:rsidRDefault="005B18DF" w:rsidP="004B394C">
            <w:pPr>
              <w:jc w:val="center"/>
              <w:rPr>
                <w:sz w:val="20"/>
                <w:szCs w:val="20"/>
              </w:rPr>
            </w:pPr>
            <w:r w:rsidRPr="00A03C51">
              <w:rPr>
                <w:sz w:val="20"/>
                <w:szCs w:val="20"/>
              </w:rPr>
              <w:t xml:space="preserve">Kategorie </w:t>
            </w:r>
            <w:r>
              <w:rPr>
                <w:sz w:val="20"/>
                <w:szCs w:val="20"/>
              </w:rPr>
              <w:t>ankreuzen</w:t>
            </w:r>
          </w:p>
        </w:tc>
      </w:tr>
      <w:tr w:rsidR="005B18DF" w:rsidRPr="00A03C51" w14:paraId="7AE40D5E" w14:textId="77777777" w:rsidTr="004B394C">
        <w:tc>
          <w:tcPr>
            <w:tcW w:w="3261" w:type="dxa"/>
            <w:vMerge/>
            <w:shd w:val="clear" w:color="auto" w:fill="C6D9F1" w:themeFill="text2" w:themeFillTint="33"/>
            <w:vAlign w:val="center"/>
          </w:tcPr>
          <w:p w14:paraId="3C1D7520" w14:textId="77777777" w:rsidR="005B18DF" w:rsidRPr="00A03C51" w:rsidRDefault="005B18DF" w:rsidP="004B394C">
            <w:pPr>
              <w:jc w:val="center"/>
              <w:rPr>
                <w:sz w:val="20"/>
                <w:szCs w:val="20"/>
              </w:rPr>
            </w:pPr>
          </w:p>
        </w:tc>
        <w:tc>
          <w:tcPr>
            <w:tcW w:w="2835" w:type="dxa"/>
            <w:vMerge/>
            <w:shd w:val="clear" w:color="auto" w:fill="C6D9F1" w:themeFill="text2" w:themeFillTint="33"/>
            <w:vAlign w:val="center"/>
          </w:tcPr>
          <w:p w14:paraId="51232F4E" w14:textId="77777777" w:rsidR="005B18DF" w:rsidRPr="00A03C51" w:rsidRDefault="005B18DF" w:rsidP="004B394C">
            <w:pPr>
              <w:jc w:val="center"/>
              <w:rPr>
                <w:sz w:val="20"/>
                <w:szCs w:val="20"/>
              </w:rPr>
            </w:pPr>
          </w:p>
        </w:tc>
        <w:tc>
          <w:tcPr>
            <w:tcW w:w="1417" w:type="dxa"/>
            <w:vMerge/>
            <w:shd w:val="clear" w:color="auto" w:fill="C6D9F1" w:themeFill="text2" w:themeFillTint="33"/>
            <w:vAlign w:val="center"/>
          </w:tcPr>
          <w:p w14:paraId="4DDAA5A4" w14:textId="77777777" w:rsidR="005B18DF" w:rsidRPr="00A03C51" w:rsidRDefault="005B18DF" w:rsidP="004B394C">
            <w:pPr>
              <w:jc w:val="center"/>
              <w:rPr>
                <w:sz w:val="20"/>
                <w:szCs w:val="20"/>
              </w:rPr>
            </w:pPr>
          </w:p>
        </w:tc>
        <w:tc>
          <w:tcPr>
            <w:tcW w:w="2410" w:type="dxa"/>
            <w:vMerge/>
            <w:shd w:val="clear" w:color="auto" w:fill="C6D9F1" w:themeFill="text2" w:themeFillTint="33"/>
            <w:vAlign w:val="center"/>
          </w:tcPr>
          <w:p w14:paraId="58116A68" w14:textId="77777777" w:rsidR="005B18DF" w:rsidRPr="00A03C51" w:rsidRDefault="005B18DF" w:rsidP="004B394C">
            <w:pPr>
              <w:jc w:val="center"/>
              <w:rPr>
                <w:sz w:val="20"/>
                <w:szCs w:val="20"/>
              </w:rPr>
            </w:pPr>
          </w:p>
        </w:tc>
        <w:tc>
          <w:tcPr>
            <w:tcW w:w="2126" w:type="dxa"/>
            <w:vMerge/>
            <w:shd w:val="clear" w:color="auto" w:fill="C6D9F1" w:themeFill="text2" w:themeFillTint="33"/>
            <w:vAlign w:val="center"/>
          </w:tcPr>
          <w:p w14:paraId="2F2BEBDA" w14:textId="77777777" w:rsidR="005B18DF" w:rsidRPr="00A03C51" w:rsidRDefault="005B18DF" w:rsidP="004B394C">
            <w:pPr>
              <w:jc w:val="center"/>
              <w:rPr>
                <w:sz w:val="20"/>
                <w:szCs w:val="20"/>
              </w:rPr>
            </w:pPr>
          </w:p>
        </w:tc>
        <w:tc>
          <w:tcPr>
            <w:tcW w:w="1276" w:type="dxa"/>
            <w:vMerge/>
            <w:shd w:val="clear" w:color="auto" w:fill="C6D9F1" w:themeFill="text2" w:themeFillTint="33"/>
            <w:vAlign w:val="center"/>
          </w:tcPr>
          <w:p w14:paraId="4303DC64" w14:textId="77777777" w:rsidR="005B18DF" w:rsidRPr="00A03C51" w:rsidRDefault="005B18DF" w:rsidP="004B394C">
            <w:pPr>
              <w:jc w:val="center"/>
              <w:rPr>
                <w:sz w:val="20"/>
                <w:szCs w:val="20"/>
              </w:rPr>
            </w:pPr>
          </w:p>
        </w:tc>
        <w:tc>
          <w:tcPr>
            <w:tcW w:w="1418" w:type="dxa"/>
            <w:shd w:val="clear" w:color="auto" w:fill="C6D9F1" w:themeFill="text2" w:themeFillTint="33"/>
            <w:vAlign w:val="center"/>
          </w:tcPr>
          <w:p w14:paraId="062ACC23" w14:textId="77777777" w:rsidR="005B18DF" w:rsidRPr="00A03C51" w:rsidRDefault="005B18DF" w:rsidP="004B394C">
            <w:pPr>
              <w:jc w:val="center"/>
              <w:rPr>
                <w:sz w:val="18"/>
                <w:szCs w:val="18"/>
              </w:rPr>
            </w:pPr>
            <w:r w:rsidRPr="00A03C51">
              <w:rPr>
                <w:sz w:val="18"/>
                <w:szCs w:val="18"/>
              </w:rPr>
              <w:t>Gute</w:t>
            </w:r>
          </w:p>
          <w:p w14:paraId="32E60C18" w14:textId="77777777" w:rsidR="005B18DF" w:rsidRPr="00A03C51" w:rsidRDefault="005B18DF" w:rsidP="004B394C">
            <w:pPr>
              <w:jc w:val="center"/>
              <w:rPr>
                <w:sz w:val="18"/>
                <w:szCs w:val="18"/>
              </w:rPr>
            </w:pPr>
            <w:r w:rsidRPr="00A03C51">
              <w:rPr>
                <w:sz w:val="18"/>
                <w:szCs w:val="18"/>
              </w:rPr>
              <w:t>wiss. Praxis und</w:t>
            </w:r>
          </w:p>
          <w:p w14:paraId="3E6AC318" w14:textId="77777777" w:rsidR="005B18DF" w:rsidRPr="00A03C51" w:rsidRDefault="005B18DF" w:rsidP="004B394C">
            <w:pPr>
              <w:jc w:val="center"/>
              <w:rPr>
                <w:sz w:val="18"/>
                <w:szCs w:val="18"/>
              </w:rPr>
            </w:pPr>
            <w:r w:rsidRPr="00A03C51">
              <w:rPr>
                <w:sz w:val="18"/>
                <w:szCs w:val="18"/>
              </w:rPr>
              <w:t>wiss. Methoden</w:t>
            </w:r>
          </w:p>
        </w:tc>
        <w:tc>
          <w:tcPr>
            <w:tcW w:w="1275" w:type="dxa"/>
            <w:shd w:val="clear" w:color="auto" w:fill="C6D9F1" w:themeFill="text2" w:themeFillTint="33"/>
            <w:vAlign w:val="center"/>
          </w:tcPr>
          <w:p w14:paraId="20CB4969" w14:textId="77777777" w:rsidR="005B18DF" w:rsidRPr="00A03C51" w:rsidRDefault="005B18DF" w:rsidP="004B394C">
            <w:pPr>
              <w:jc w:val="center"/>
              <w:rPr>
                <w:sz w:val="18"/>
                <w:szCs w:val="18"/>
              </w:rPr>
            </w:pPr>
            <w:r w:rsidRPr="00A03C51">
              <w:rPr>
                <w:sz w:val="18"/>
                <w:szCs w:val="18"/>
              </w:rPr>
              <w:t>Fächerüber-</w:t>
            </w:r>
          </w:p>
          <w:p w14:paraId="31CC04E2" w14:textId="77777777" w:rsidR="005B18DF" w:rsidRPr="00A03C51" w:rsidRDefault="005B18DF" w:rsidP="004B394C">
            <w:pPr>
              <w:jc w:val="center"/>
              <w:rPr>
                <w:sz w:val="18"/>
                <w:szCs w:val="18"/>
              </w:rPr>
            </w:pPr>
            <w:r w:rsidRPr="00A03C51">
              <w:rPr>
                <w:sz w:val="18"/>
                <w:szCs w:val="18"/>
              </w:rPr>
              <w:t>greifende Veranstaltung</w:t>
            </w:r>
          </w:p>
        </w:tc>
      </w:tr>
      <w:tr w:rsidR="005B18DF" w:rsidRPr="006307CC" w14:paraId="4F6C86A7" w14:textId="77777777" w:rsidTr="004B394C">
        <w:trPr>
          <w:trHeight w:val="1134"/>
        </w:trPr>
        <w:tc>
          <w:tcPr>
            <w:tcW w:w="3261" w:type="dxa"/>
          </w:tcPr>
          <w:p w14:paraId="19E1C2FE" w14:textId="77777777" w:rsidR="005B18DF" w:rsidRDefault="005B18DF" w:rsidP="004B394C">
            <w:pPr>
              <w:jc w:val="both"/>
              <w:rPr>
                <w:sz w:val="28"/>
                <w:szCs w:val="28"/>
              </w:rPr>
            </w:pPr>
          </w:p>
          <w:p w14:paraId="050236DC" w14:textId="77777777" w:rsidR="005B18DF" w:rsidRDefault="005B18DF" w:rsidP="004B394C">
            <w:pPr>
              <w:jc w:val="both"/>
              <w:rPr>
                <w:sz w:val="28"/>
                <w:szCs w:val="28"/>
              </w:rPr>
            </w:pPr>
          </w:p>
          <w:p w14:paraId="40FF4C52" w14:textId="77777777" w:rsidR="005B18DF" w:rsidRDefault="005B18DF" w:rsidP="004B394C">
            <w:pPr>
              <w:jc w:val="both"/>
              <w:rPr>
                <w:sz w:val="28"/>
                <w:szCs w:val="28"/>
              </w:rPr>
            </w:pPr>
          </w:p>
          <w:p w14:paraId="1D1FBAAF" w14:textId="77777777" w:rsidR="005B18DF" w:rsidRDefault="005B18DF" w:rsidP="004B394C">
            <w:pPr>
              <w:jc w:val="both"/>
              <w:rPr>
                <w:sz w:val="28"/>
                <w:szCs w:val="28"/>
              </w:rPr>
            </w:pPr>
          </w:p>
          <w:p w14:paraId="65499DB2" w14:textId="77777777" w:rsidR="005B18DF" w:rsidRPr="006307CC" w:rsidRDefault="005B18DF" w:rsidP="004B394C">
            <w:pPr>
              <w:jc w:val="both"/>
              <w:rPr>
                <w:sz w:val="28"/>
                <w:szCs w:val="28"/>
              </w:rPr>
            </w:pPr>
          </w:p>
        </w:tc>
        <w:tc>
          <w:tcPr>
            <w:tcW w:w="2835" w:type="dxa"/>
          </w:tcPr>
          <w:p w14:paraId="54339280" w14:textId="77777777" w:rsidR="005B18DF" w:rsidRPr="006307CC" w:rsidRDefault="005B18DF" w:rsidP="004B394C">
            <w:pPr>
              <w:jc w:val="both"/>
              <w:rPr>
                <w:sz w:val="28"/>
                <w:szCs w:val="28"/>
              </w:rPr>
            </w:pPr>
          </w:p>
        </w:tc>
        <w:tc>
          <w:tcPr>
            <w:tcW w:w="1417" w:type="dxa"/>
          </w:tcPr>
          <w:p w14:paraId="5988145C" w14:textId="77777777" w:rsidR="005B18DF" w:rsidRPr="006307CC" w:rsidRDefault="005B18DF" w:rsidP="004B394C">
            <w:pPr>
              <w:jc w:val="both"/>
              <w:rPr>
                <w:sz w:val="28"/>
                <w:szCs w:val="28"/>
              </w:rPr>
            </w:pPr>
          </w:p>
        </w:tc>
        <w:tc>
          <w:tcPr>
            <w:tcW w:w="2410" w:type="dxa"/>
          </w:tcPr>
          <w:p w14:paraId="548201C9" w14:textId="77777777" w:rsidR="005B18DF" w:rsidRPr="006307CC" w:rsidRDefault="005B18DF" w:rsidP="004B394C">
            <w:pPr>
              <w:jc w:val="both"/>
              <w:rPr>
                <w:sz w:val="28"/>
                <w:szCs w:val="28"/>
              </w:rPr>
            </w:pPr>
          </w:p>
        </w:tc>
        <w:tc>
          <w:tcPr>
            <w:tcW w:w="2126" w:type="dxa"/>
          </w:tcPr>
          <w:p w14:paraId="1A8B593C" w14:textId="77777777" w:rsidR="005B18DF" w:rsidRPr="006307CC" w:rsidRDefault="005B18DF" w:rsidP="004B394C">
            <w:pPr>
              <w:jc w:val="both"/>
              <w:rPr>
                <w:sz w:val="28"/>
                <w:szCs w:val="28"/>
              </w:rPr>
            </w:pPr>
          </w:p>
        </w:tc>
        <w:tc>
          <w:tcPr>
            <w:tcW w:w="1276" w:type="dxa"/>
          </w:tcPr>
          <w:p w14:paraId="6EEB04C6" w14:textId="77777777" w:rsidR="005B18DF" w:rsidRPr="006307CC" w:rsidRDefault="005B18DF" w:rsidP="004B394C">
            <w:pPr>
              <w:jc w:val="both"/>
              <w:rPr>
                <w:sz w:val="28"/>
                <w:szCs w:val="28"/>
              </w:rPr>
            </w:pPr>
          </w:p>
        </w:tc>
        <w:tc>
          <w:tcPr>
            <w:tcW w:w="1418" w:type="dxa"/>
          </w:tcPr>
          <w:p w14:paraId="4922FFB0" w14:textId="77777777" w:rsidR="005B18DF" w:rsidRPr="006307CC" w:rsidRDefault="005B18DF" w:rsidP="004B394C">
            <w:pPr>
              <w:jc w:val="both"/>
              <w:rPr>
                <w:sz w:val="28"/>
                <w:szCs w:val="28"/>
              </w:rPr>
            </w:pPr>
          </w:p>
        </w:tc>
        <w:tc>
          <w:tcPr>
            <w:tcW w:w="1275" w:type="dxa"/>
          </w:tcPr>
          <w:p w14:paraId="5EB7E22B" w14:textId="77777777" w:rsidR="005B18DF" w:rsidRPr="006307CC" w:rsidRDefault="005B18DF" w:rsidP="004B394C">
            <w:pPr>
              <w:jc w:val="both"/>
              <w:rPr>
                <w:sz w:val="28"/>
                <w:szCs w:val="28"/>
              </w:rPr>
            </w:pPr>
          </w:p>
        </w:tc>
      </w:tr>
      <w:tr w:rsidR="005B18DF" w:rsidRPr="006307CC" w14:paraId="3D980FDF" w14:textId="77777777" w:rsidTr="004B394C">
        <w:trPr>
          <w:trHeight w:val="1134"/>
        </w:trPr>
        <w:tc>
          <w:tcPr>
            <w:tcW w:w="3261" w:type="dxa"/>
          </w:tcPr>
          <w:p w14:paraId="11769840" w14:textId="77777777" w:rsidR="005B18DF" w:rsidRDefault="005B18DF" w:rsidP="004B394C">
            <w:pPr>
              <w:jc w:val="both"/>
              <w:rPr>
                <w:sz w:val="28"/>
                <w:szCs w:val="28"/>
              </w:rPr>
            </w:pPr>
          </w:p>
          <w:p w14:paraId="0DBB9217" w14:textId="77777777" w:rsidR="005B18DF" w:rsidRDefault="005B18DF" w:rsidP="004B394C">
            <w:pPr>
              <w:jc w:val="both"/>
              <w:rPr>
                <w:sz w:val="28"/>
                <w:szCs w:val="28"/>
              </w:rPr>
            </w:pPr>
          </w:p>
          <w:p w14:paraId="6FE030BA" w14:textId="77777777" w:rsidR="005B18DF" w:rsidRDefault="005B18DF" w:rsidP="004B394C">
            <w:pPr>
              <w:jc w:val="both"/>
              <w:rPr>
                <w:sz w:val="28"/>
                <w:szCs w:val="28"/>
              </w:rPr>
            </w:pPr>
          </w:p>
          <w:p w14:paraId="06BA4E81" w14:textId="77777777" w:rsidR="005B18DF" w:rsidRDefault="005B18DF" w:rsidP="004B394C">
            <w:pPr>
              <w:jc w:val="both"/>
              <w:rPr>
                <w:sz w:val="28"/>
                <w:szCs w:val="28"/>
              </w:rPr>
            </w:pPr>
          </w:p>
          <w:p w14:paraId="346252F3" w14:textId="77777777" w:rsidR="005B18DF" w:rsidRPr="006307CC" w:rsidRDefault="005B18DF" w:rsidP="004B394C">
            <w:pPr>
              <w:jc w:val="both"/>
              <w:rPr>
                <w:sz w:val="28"/>
                <w:szCs w:val="28"/>
              </w:rPr>
            </w:pPr>
          </w:p>
        </w:tc>
        <w:tc>
          <w:tcPr>
            <w:tcW w:w="2835" w:type="dxa"/>
          </w:tcPr>
          <w:p w14:paraId="3B1514EF" w14:textId="77777777" w:rsidR="005B18DF" w:rsidRPr="006307CC" w:rsidRDefault="005B18DF" w:rsidP="004B394C">
            <w:pPr>
              <w:jc w:val="both"/>
              <w:rPr>
                <w:sz w:val="28"/>
                <w:szCs w:val="28"/>
              </w:rPr>
            </w:pPr>
          </w:p>
        </w:tc>
        <w:tc>
          <w:tcPr>
            <w:tcW w:w="1417" w:type="dxa"/>
          </w:tcPr>
          <w:p w14:paraId="32D0FACE" w14:textId="77777777" w:rsidR="005B18DF" w:rsidRPr="006307CC" w:rsidRDefault="005B18DF" w:rsidP="004B394C">
            <w:pPr>
              <w:jc w:val="both"/>
              <w:rPr>
                <w:sz w:val="28"/>
                <w:szCs w:val="28"/>
              </w:rPr>
            </w:pPr>
          </w:p>
        </w:tc>
        <w:tc>
          <w:tcPr>
            <w:tcW w:w="2410" w:type="dxa"/>
          </w:tcPr>
          <w:p w14:paraId="16326C7B" w14:textId="77777777" w:rsidR="005B18DF" w:rsidRPr="006307CC" w:rsidRDefault="005B18DF" w:rsidP="004B394C">
            <w:pPr>
              <w:jc w:val="both"/>
              <w:rPr>
                <w:sz w:val="28"/>
                <w:szCs w:val="28"/>
              </w:rPr>
            </w:pPr>
          </w:p>
        </w:tc>
        <w:tc>
          <w:tcPr>
            <w:tcW w:w="2126" w:type="dxa"/>
          </w:tcPr>
          <w:p w14:paraId="277874A4" w14:textId="77777777" w:rsidR="005B18DF" w:rsidRPr="006307CC" w:rsidRDefault="005B18DF" w:rsidP="004B394C">
            <w:pPr>
              <w:jc w:val="both"/>
              <w:rPr>
                <w:sz w:val="28"/>
                <w:szCs w:val="28"/>
              </w:rPr>
            </w:pPr>
          </w:p>
        </w:tc>
        <w:tc>
          <w:tcPr>
            <w:tcW w:w="1276" w:type="dxa"/>
          </w:tcPr>
          <w:p w14:paraId="531F75C5" w14:textId="77777777" w:rsidR="005B18DF" w:rsidRPr="006307CC" w:rsidRDefault="005B18DF" w:rsidP="004B394C">
            <w:pPr>
              <w:jc w:val="both"/>
              <w:rPr>
                <w:sz w:val="28"/>
                <w:szCs w:val="28"/>
              </w:rPr>
            </w:pPr>
          </w:p>
        </w:tc>
        <w:tc>
          <w:tcPr>
            <w:tcW w:w="1418" w:type="dxa"/>
          </w:tcPr>
          <w:p w14:paraId="78F5D743" w14:textId="77777777" w:rsidR="005B18DF" w:rsidRPr="006307CC" w:rsidRDefault="005B18DF" w:rsidP="004B394C">
            <w:pPr>
              <w:jc w:val="both"/>
              <w:rPr>
                <w:sz w:val="28"/>
                <w:szCs w:val="28"/>
              </w:rPr>
            </w:pPr>
          </w:p>
        </w:tc>
        <w:tc>
          <w:tcPr>
            <w:tcW w:w="1275" w:type="dxa"/>
          </w:tcPr>
          <w:p w14:paraId="0A50173C" w14:textId="77777777" w:rsidR="005B18DF" w:rsidRPr="006307CC" w:rsidRDefault="005B18DF" w:rsidP="004B394C">
            <w:pPr>
              <w:jc w:val="both"/>
              <w:rPr>
                <w:sz w:val="28"/>
                <w:szCs w:val="28"/>
              </w:rPr>
            </w:pPr>
          </w:p>
        </w:tc>
      </w:tr>
      <w:tr w:rsidR="005B18DF" w:rsidRPr="006307CC" w14:paraId="03D3B63A" w14:textId="77777777" w:rsidTr="004B394C">
        <w:trPr>
          <w:trHeight w:val="1134"/>
        </w:trPr>
        <w:tc>
          <w:tcPr>
            <w:tcW w:w="3261" w:type="dxa"/>
          </w:tcPr>
          <w:p w14:paraId="0DA5A4E6" w14:textId="77777777" w:rsidR="005B18DF" w:rsidRDefault="005B18DF" w:rsidP="004B394C">
            <w:pPr>
              <w:jc w:val="both"/>
              <w:rPr>
                <w:sz w:val="28"/>
                <w:szCs w:val="28"/>
              </w:rPr>
            </w:pPr>
          </w:p>
          <w:p w14:paraId="26B3B897" w14:textId="77777777" w:rsidR="005B18DF" w:rsidRDefault="005B18DF" w:rsidP="004B394C">
            <w:pPr>
              <w:jc w:val="both"/>
              <w:rPr>
                <w:sz w:val="28"/>
                <w:szCs w:val="28"/>
              </w:rPr>
            </w:pPr>
          </w:p>
          <w:p w14:paraId="57BD32B3" w14:textId="77777777" w:rsidR="005B18DF" w:rsidRDefault="005B18DF" w:rsidP="004B394C">
            <w:pPr>
              <w:jc w:val="both"/>
              <w:rPr>
                <w:sz w:val="28"/>
                <w:szCs w:val="28"/>
              </w:rPr>
            </w:pPr>
          </w:p>
          <w:p w14:paraId="104EDF90" w14:textId="77777777" w:rsidR="005B18DF" w:rsidRDefault="005B18DF" w:rsidP="004B394C">
            <w:pPr>
              <w:jc w:val="both"/>
              <w:rPr>
                <w:sz w:val="28"/>
                <w:szCs w:val="28"/>
              </w:rPr>
            </w:pPr>
          </w:p>
          <w:p w14:paraId="3CE34552" w14:textId="77777777" w:rsidR="005B18DF" w:rsidRPr="006307CC" w:rsidRDefault="005B18DF" w:rsidP="004B394C">
            <w:pPr>
              <w:jc w:val="both"/>
              <w:rPr>
                <w:sz w:val="28"/>
                <w:szCs w:val="28"/>
              </w:rPr>
            </w:pPr>
          </w:p>
        </w:tc>
        <w:tc>
          <w:tcPr>
            <w:tcW w:w="2835" w:type="dxa"/>
          </w:tcPr>
          <w:p w14:paraId="75E7227E" w14:textId="77777777" w:rsidR="005B18DF" w:rsidRPr="006307CC" w:rsidRDefault="005B18DF" w:rsidP="004B394C">
            <w:pPr>
              <w:jc w:val="both"/>
              <w:rPr>
                <w:sz w:val="28"/>
                <w:szCs w:val="28"/>
              </w:rPr>
            </w:pPr>
          </w:p>
        </w:tc>
        <w:tc>
          <w:tcPr>
            <w:tcW w:w="1417" w:type="dxa"/>
          </w:tcPr>
          <w:p w14:paraId="3F233575" w14:textId="77777777" w:rsidR="005B18DF" w:rsidRPr="006307CC" w:rsidRDefault="005B18DF" w:rsidP="004B394C">
            <w:pPr>
              <w:jc w:val="both"/>
              <w:rPr>
                <w:sz w:val="28"/>
                <w:szCs w:val="28"/>
              </w:rPr>
            </w:pPr>
          </w:p>
        </w:tc>
        <w:tc>
          <w:tcPr>
            <w:tcW w:w="2410" w:type="dxa"/>
          </w:tcPr>
          <w:p w14:paraId="44C6A2BE" w14:textId="77777777" w:rsidR="005B18DF" w:rsidRPr="006307CC" w:rsidRDefault="005B18DF" w:rsidP="004B394C">
            <w:pPr>
              <w:jc w:val="both"/>
              <w:rPr>
                <w:sz w:val="28"/>
                <w:szCs w:val="28"/>
              </w:rPr>
            </w:pPr>
          </w:p>
        </w:tc>
        <w:tc>
          <w:tcPr>
            <w:tcW w:w="2126" w:type="dxa"/>
          </w:tcPr>
          <w:p w14:paraId="135E39AE" w14:textId="77777777" w:rsidR="005B18DF" w:rsidRPr="006307CC" w:rsidRDefault="005B18DF" w:rsidP="004B394C">
            <w:pPr>
              <w:jc w:val="both"/>
              <w:rPr>
                <w:sz w:val="28"/>
                <w:szCs w:val="28"/>
              </w:rPr>
            </w:pPr>
          </w:p>
        </w:tc>
        <w:tc>
          <w:tcPr>
            <w:tcW w:w="1276" w:type="dxa"/>
          </w:tcPr>
          <w:p w14:paraId="20D775D8" w14:textId="77777777" w:rsidR="005B18DF" w:rsidRPr="006307CC" w:rsidRDefault="005B18DF" w:rsidP="004B394C">
            <w:pPr>
              <w:jc w:val="both"/>
              <w:rPr>
                <w:sz w:val="28"/>
                <w:szCs w:val="28"/>
              </w:rPr>
            </w:pPr>
          </w:p>
        </w:tc>
        <w:tc>
          <w:tcPr>
            <w:tcW w:w="1418" w:type="dxa"/>
          </w:tcPr>
          <w:p w14:paraId="04D0AAB3" w14:textId="77777777" w:rsidR="005B18DF" w:rsidRPr="006307CC" w:rsidRDefault="005B18DF" w:rsidP="004B394C">
            <w:pPr>
              <w:jc w:val="both"/>
              <w:rPr>
                <w:sz w:val="28"/>
                <w:szCs w:val="28"/>
              </w:rPr>
            </w:pPr>
          </w:p>
        </w:tc>
        <w:tc>
          <w:tcPr>
            <w:tcW w:w="1275" w:type="dxa"/>
          </w:tcPr>
          <w:p w14:paraId="54315697" w14:textId="77777777" w:rsidR="005B18DF" w:rsidRPr="006307CC" w:rsidRDefault="005B18DF" w:rsidP="004B394C">
            <w:pPr>
              <w:jc w:val="both"/>
              <w:rPr>
                <w:sz w:val="28"/>
                <w:szCs w:val="28"/>
              </w:rPr>
            </w:pPr>
          </w:p>
        </w:tc>
      </w:tr>
      <w:tr w:rsidR="005B18DF" w:rsidRPr="006307CC" w14:paraId="0DDF5483" w14:textId="77777777" w:rsidTr="004B394C">
        <w:trPr>
          <w:trHeight w:val="1134"/>
        </w:trPr>
        <w:tc>
          <w:tcPr>
            <w:tcW w:w="3261" w:type="dxa"/>
          </w:tcPr>
          <w:p w14:paraId="6C027A9A" w14:textId="77777777" w:rsidR="005B18DF" w:rsidRDefault="005B18DF" w:rsidP="004B394C">
            <w:pPr>
              <w:jc w:val="both"/>
              <w:rPr>
                <w:sz w:val="28"/>
                <w:szCs w:val="28"/>
              </w:rPr>
            </w:pPr>
          </w:p>
          <w:p w14:paraId="3626543E" w14:textId="77777777" w:rsidR="005B18DF" w:rsidRDefault="005B18DF" w:rsidP="004B394C">
            <w:pPr>
              <w:jc w:val="both"/>
              <w:rPr>
                <w:sz w:val="28"/>
                <w:szCs w:val="28"/>
              </w:rPr>
            </w:pPr>
          </w:p>
          <w:p w14:paraId="777A9062" w14:textId="77777777" w:rsidR="005B18DF" w:rsidRDefault="005B18DF" w:rsidP="004B394C">
            <w:pPr>
              <w:jc w:val="both"/>
              <w:rPr>
                <w:sz w:val="28"/>
                <w:szCs w:val="28"/>
              </w:rPr>
            </w:pPr>
          </w:p>
          <w:p w14:paraId="3401F2D8" w14:textId="77777777" w:rsidR="005B18DF" w:rsidRDefault="005B18DF" w:rsidP="004B394C">
            <w:pPr>
              <w:jc w:val="both"/>
              <w:rPr>
                <w:sz w:val="28"/>
                <w:szCs w:val="28"/>
              </w:rPr>
            </w:pPr>
          </w:p>
          <w:p w14:paraId="49CE0A08" w14:textId="77777777" w:rsidR="005B18DF" w:rsidRPr="006307CC" w:rsidRDefault="005B18DF" w:rsidP="004B394C">
            <w:pPr>
              <w:jc w:val="both"/>
              <w:rPr>
                <w:sz w:val="28"/>
                <w:szCs w:val="28"/>
              </w:rPr>
            </w:pPr>
          </w:p>
        </w:tc>
        <w:tc>
          <w:tcPr>
            <w:tcW w:w="2835" w:type="dxa"/>
          </w:tcPr>
          <w:p w14:paraId="0063AC47" w14:textId="77777777" w:rsidR="005B18DF" w:rsidRPr="006307CC" w:rsidRDefault="005B18DF" w:rsidP="004B394C">
            <w:pPr>
              <w:jc w:val="both"/>
              <w:rPr>
                <w:sz w:val="28"/>
                <w:szCs w:val="28"/>
              </w:rPr>
            </w:pPr>
          </w:p>
        </w:tc>
        <w:tc>
          <w:tcPr>
            <w:tcW w:w="1417" w:type="dxa"/>
          </w:tcPr>
          <w:p w14:paraId="0AD4CB54" w14:textId="77777777" w:rsidR="005B18DF" w:rsidRPr="006307CC" w:rsidRDefault="005B18DF" w:rsidP="004B394C">
            <w:pPr>
              <w:jc w:val="both"/>
              <w:rPr>
                <w:sz w:val="28"/>
                <w:szCs w:val="28"/>
              </w:rPr>
            </w:pPr>
          </w:p>
        </w:tc>
        <w:tc>
          <w:tcPr>
            <w:tcW w:w="2410" w:type="dxa"/>
          </w:tcPr>
          <w:p w14:paraId="20891D73" w14:textId="77777777" w:rsidR="005B18DF" w:rsidRPr="006307CC" w:rsidRDefault="005B18DF" w:rsidP="004B394C">
            <w:pPr>
              <w:jc w:val="both"/>
              <w:rPr>
                <w:sz w:val="28"/>
                <w:szCs w:val="28"/>
              </w:rPr>
            </w:pPr>
          </w:p>
        </w:tc>
        <w:tc>
          <w:tcPr>
            <w:tcW w:w="2126" w:type="dxa"/>
          </w:tcPr>
          <w:p w14:paraId="473B9504" w14:textId="77777777" w:rsidR="005B18DF" w:rsidRPr="006307CC" w:rsidRDefault="005B18DF" w:rsidP="004B394C">
            <w:pPr>
              <w:jc w:val="both"/>
              <w:rPr>
                <w:sz w:val="28"/>
                <w:szCs w:val="28"/>
              </w:rPr>
            </w:pPr>
          </w:p>
        </w:tc>
        <w:tc>
          <w:tcPr>
            <w:tcW w:w="1276" w:type="dxa"/>
          </w:tcPr>
          <w:p w14:paraId="53D099A6" w14:textId="77777777" w:rsidR="005B18DF" w:rsidRPr="006307CC" w:rsidRDefault="005B18DF" w:rsidP="004B394C">
            <w:pPr>
              <w:jc w:val="both"/>
              <w:rPr>
                <w:sz w:val="28"/>
                <w:szCs w:val="28"/>
              </w:rPr>
            </w:pPr>
          </w:p>
        </w:tc>
        <w:tc>
          <w:tcPr>
            <w:tcW w:w="1418" w:type="dxa"/>
          </w:tcPr>
          <w:p w14:paraId="04A359B6" w14:textId="77777777" w:rsidR="005B18DF" w:rsidRPr="006307CC" w:rsidRDefault="005B18DF" w:rsidP="004B394C">
            <w:pPr>
              <w:jc w:val="both"/>
              <w:rPr>
                <w:sz w:val="28"/>
                <w:szCs w:val="28"/>
              </w:rPr>
            </w:pPr>
          </w:p>
        </w:tc>
        <w:tc>
          <w:tcPr>
            <w:tcW w:w="1275" w:type="dxa"/>
          </w:tcPr>
          <w:p w14:paraId="09B55DE2" w14:textId="77777777" w:rsidR="005B18DF" w:rsidRPr="006307CC" w:rsidRDefault="005B18DF" w:rsidP="004B394C">
            <w:pPr>
              <w:jc w:val="both"/>
              <w:rPr>
                <w:sz w:val="28"/>
                <w:szCs w:val="28"/>
              </w:rPr>
            </w:pPr>
          </w:p>
        </w:tc>
      </w:tr>
      <w:tr w:rsidR="005B18DF" w:rsidRPr="006307CC" w14:paraId="31C4857C" w14:textId="77777777" w:rsidTr="00E65209">
        <w:trPr>
          <w:trHeight w:val="844"/>
        </w:trPr>
        <w:tc>
          <w:tcPr>
            <w:tcW w:w="3261" w:type="dxa"/>
          </w:tcPr>
          <w:p w14:paraId="4BB9DBEA" w14:textId="77777777" w:rsidR="005B18DF" w:rsidRDefault="005B18DF" w:rsidP="004B394C">
            <w:pPr>
              <w:jc w:val="both"/>
              <w:rPr>
                <w:sz w:val="28"/>
                <w:szCs w:val="28"/>
              </w:rPr>
            </w:pPr>
          </w:p>
          <w:p w14:paraId="34366DEF" w14:textId="77777777" w:rsidR="005B18DF" w:rsidRDefault="005B18DF" w:rsidP="004B394C">
            <w:pPr>
              <w:jc w:val="both"/>
              <w:rPr>
                <w:sz w:val="28"/>
                <w:szCs w:val="28"/>
              </w:rPr>
            </w:pPr>
          </w:p>
          <w:p w14:paraId="27244012" w14:textId="77777777" w:rsidR="005B18DF" w:rsidRDefault="005B18DF" w:rsidP="004B394C">
            <w:pPr>
              <w:jc w:val="both"/>
              <w:rPr>
                <w:sz w:val="28"/>
                <w:szCs w:val="28"/>
              </w:rPr>
            </w:pPr>
          </w:p>
          <w:p w14:paraId="34BAA8A3" w14:textId="77777777" w:rsidR="005B18DF" w:rsidRDefault="005B18DF" w:rsidP="004B394C">
            <w:pPr>
              <w:jc w:val="both"/>
              <w:rPr>
                <w:sz w:val="28"/>
                <w:szCs w:val="28"/>
              </w:rPr>
            </w:pPr>
          </w:p>
          <w:p w14:paraId="77E45498" w14:textId="77777777" w:rsidR="005B18DF" w:rsidRPr="006307CC" w:rsidRDefault="005B18DF" w:rsidP="004B394C">
            <w:pPr>
              <w:jc w:val="both"/>
              <w:rPr>
                <w:sz w:val="28"/>
                <w:szCs w:val="28"/>
              </w:rPr>
            </w:pPr>
          </w:p>
        </w:tc>
        <w:tc>
          <w:tcPr>
            <w:tcW w:w="2835" w:type="dxa"/>
          </w:tcPr>
          <w:p w14:paraId="0D8E5431" w14:textId="77777777" w:rsidR="005B18DF" w:rsidRPr="006307CC" w:rsidRDefault="005B18DF" w:rsidP="004B394C">
            <w:pPr>
              <w:jc w:val="both"/>
              <w:rPr>
                <w:sz w:val="28"/>
                <w:szCs w:val="28"/>
              </w:rPr>
            </w:pPr>
          </w:p>
        </w:tc>
        <w:tc>
          <w:tcPr>
            <w:tcW w:w="1417" w:type="dxa"/>
          </w:tcPr>
          <w:p w14:paraId="284090C7" w14:textId="77777777" w:rsidR="005B18DF" w:rsidRPr="006307CC" w:rsidRDefault="005B18DF" w:rsidP="004B394C">
            <w:pPr>
              <w:jc w:val="both"/>
              <w:rPr>
                <w:sz w:val="28"/>
                <w:szCs w:val="28"/>
              </w:rPr>
            </w:pPr>
          </w:p>
        </w:tc>
        <w:tc>
          <w:tcPr>
            <w:tcW w:w="2410" w:type="dxa"/>
          </w:tcPr>
          <w:p w14:paraId="4FFEE5E1" w14:textId="77777777" w:rsidR="005B18DF" w:rsidRPr="006307CC" w:rsidRDefault="005B18DF" w:rsidP="004B394C">
            <w:pPr>
              <w:jc w:val="both"/>
              <w:rPr>
                <w:sz w:val="28"/>
                <w:szCs w:val="28"/>
              </w:rPr>
            </w:pPr>
          </w:p>
        </w:tc>
        <w:tc>
          <w:tcPr>
            <w:tcW w:w="2126" w:type="dxa"/>
          </w:tcPr>
          <w:p w14:paraId="00C5BC70" w14:textId="77777777" w:rsidR="005B18DF" w:rsidRPr="006307CC" w:rsidRDefault="005B18DF" w:rsidP="004B394C">
            <w:pPr>
              <w:jc w:val="both"/>
              <w:rPr>
                <w:sz w:val="28"/>
                <w:szCs w:val="28"/>
              </w:rPr>
            </w:pPr>
          </w:p>
        </w:tc>
        <w:tc>
          <w:tcPr>
            <w:tcW w:w="1276" w:type="dxa"/>
          </w:tcPr>
          <w:p w14:paraId="3CDAC40B" w14:textId="77777777" w:rsidR="005B18DF" w:rsidRPr="006307CC" w:rsidRDefault="005B18DF" w:rsidP="004B394C">
            <w:pPr>
              <w:jc w:val="both"/>
              <w:rPr>
                <w:sz w:val="28"/>
                <w:szCs w:val="28"/>
              </w:rPr>
            </w:pPr>
          </w:p>
        </w:tc>
        <w:tc>
          <w:tcPr>
            <w:tcW w:w="1418" w:type="dxa"/>
          </w:tcPr>
          <w:p w14:paraId="2F9FAC0C" w14:textId="77777777" w:rsidR="005B18DF" w:rsidRPr="006307CC" w:rsidRDefault="005B18DF" w:rsidP="004B394C">
            <w:pPr>
              <w:jc w:val="both"/>
              <w:rPr>
                <w:sz w:val="28"/>
                <w:szCs w:val="28"/>
              </w:rPr>
            </w:pPr>
          </w:p>
        </w:tc>
        <w:tc>
          <w:tcPr>
            <w:tcW w:w="1275" w:type="dxa"/>
          </w:tcPr>
          <w:p w14:paraId="1B980355" w14:textId="77777777" w:rsidR="005B18DF" w:rsidRPr="006307CC" w:rsidRDefault="005B18DF" w:rsidP="004B394C">
            <w:pPr>
              <w:jc w:val="both"/>
              <w:rPr>
                <w:sz w:val="28"/>
                <w:szCs w:val="28"/>
              </w:rPr>
            </w:pPr>
          </w:p>
        </w:tc>
      </w:tr>
    </w:tbl>
    <w:p w14:paraId="5B41A2F6" w14:textId="77777777" w:rsidR="006F6BC2" w:rsidRPr="005B18DF" w:rsidRDefault="006F6BC2" w:rsidP="00A171E4"/>
    <w:sectPr w:rsidR="006F6BC2" w:rsidRPr="005B18DF" w:rsidSect="00E56CEC">
      <w:headerReference w:type="default" r:id="rId10"/>
      <w:footerReference w:type="default" r:id="rId11"/>
      <w:pgSz w:w="16838" w:h="11906" w:orient="landscape"/>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3E310" w14:textId="77777777" w:rsidR="003E3AC4" w:rsidRDefault="003E3AC4" w:rsidP="00C35AF3">
      <w:pPr>
        <w:spacing w:after="0" w:line="240" w:lineRule="auto"/>
      </w:pPr>
      <w:r>
        <w:separator/>
      </w:r>
    </w:p>
  </w:endnote>
  <w:endnote w:type="continuationSeparator" w:id="0">
    <w:p w14:paraId="0DFF673A" w14:textId="77777777" w:rsidR="003E3AC4" w:rsidRDefault="003E3AC4" w:rsidP="00C3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454593"/>
      <w:docPartObj>
        <w:docPartGallery w:val="Page Numbers (Bottom of Page)"/>
        <w:docPartUnique/>
      </w:docPartObj>
    </w:sdtPr>
    <w:sdtEndPr/>
    <w:sdtContent>
      <w:p w14:paraId="7689EDB1" w14:textId="77777777" w:rsidR="00B82B4F" w:rsidRDefault="00B82B4F">
        <w:pPr>
          <w:pStyle w:val="Fuzeile"/>
          <w:jc w:val="right"/>
        </w:pPr>
        <w:r>
          <w:fldChar w:fldCharType="begin"/>
        </w:r>
        <w:r>
          <w:instrText>PAGE   \* MERGEFORMAT</w:instrText>
        </w:r>
        <w:r>
          <w:fldChar w:fldCharType="separate"/>
        </w:r>
        <w:r w:rsidR="00A63C72">
          <w:rPr>
            <w:noProof/>
          </w:rPr>
          <w:t>3</w:t>
        </w:r>
        <w:r>
          <w:fldChar w:fldCharType="end"/>
        </w:r>
      </w:p>
    </w:sdtContent>
  </w:sdt>
  <w:p w14:paraId="247088F4" w14:textId="77777777" w:rsidR="006B35F9" w:rsidRDefault="006B35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D46E" w14:textId="77777777" w:rsidR="006B35F9" w:rsidRDefault="006B35F9">
    <w:pPr>
      <w:pStyle w:val="Fuzeile"/>
      <w:jc w:val="right"/>
    </w:pPr>
  </w:p>
  <w:p w14:paraId="66783F33" w14:textId="77777777" w:rsidR="006B35F9" w:rsidRDefault="006B35F9">
    <w:pPr>
      <w:pStyle w:val="Fuzeile"/>
    </w:pPr>
    <w:r>
      <w:t>*Teilnahmebescheinigungen oder Veranstaltungsprogramme als Nachweis zusätzlich abgeben.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212B2" w14:textId="77777777" w:rsidR="003E3AC4" w:rsidRDefault="003E3AC4" w:rsidP="00C35AF3">
      <w:pPr>
        <w:spacing w:after="0" w:line="240" w:lineRule="auto"/>
      </w:pPr>
      <w:r>
        <w:separator/>
      </w:r>
    </w:p>
  </w:footnote>
  <w:footnote w:type="continuationSeparator" w:id="0">
    <w:p w14:paraId="318BC2B1" w14:textId="77777777" w:rsidR="003E3AC4" w:rsidRDefault="003E3AC4" w:rsidP="00C35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E44CF" w14:textId="77777777" w:rsidR="00DA58DA" w:rsidRDefault="00DA58DA">
    <w:pPr>
      <w:pStyle w:val="Kopfzeile"/>
    </w:pPr>
    <w:r>
      <w:t>Anlage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1109"/>
    <w:multiLevelType w:val="hybridMultilevel"/>
    <w:tmpl w:val="E74E2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53559B"/>
    <w:multiLevelType w:val="hybridMultilevel"/>
    <w:tmpl w:val="07D287FC"/>
    <w:lvl w:ilvl="0" w:tplc="294A60D0">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FB6663"/>
    <w:multiLevelType w:val="hybridMultilevel"/>
    <w:tmpl w:val="547A4F90"/>
    <w:lvl w:ilvl="0" w:tplc="294A60D0">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652F13"/>
    <w:multiLevelType w:val="hybridMultilevel"/>
    <w:tmpl w:val="62A827B0"/>
    <w:lvl w:ilvl="0" w:tplc="294A60D0">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F0"/>
    <w:rsid w:val="00024E1A"/>
    <w:rsid w:val="00164786"/>
    <w:rsid w:val="00197B69"/>
    <w:rsid w:val="002932A2"/>
    <w:rsid w:val="003E3AC4"/>
    <w:rsid w:val="00433B48"/>
    <w:rsid w:val="00487CF6"/>
    <w:rsid w:val="0059122F"/>
    <w:rsid w:val="005B18DF"/>
    <w:rsid w:val="005C2593"/>
    <w:rsid w:val="005E24E0"/>
    <w:rsid w:val="00623DED"/>
    <w:rsid w:val="006307CC"/>
    <w:rsid w:val="006B35F9"/>
    <w:rsid w:val="006F4740"/>
    <w:rsid w:val="006F6BC2"/>
    <w:rsid w:val="0072324D"/>
    <w:rsid w:val="007341F5"/>
    <w:rsid w:val="00785289"/>
    <w:rsid w:val="007A0764"/>
    <w:rsid w:val="007A5056"/>
    <w:rsid w:val="00822785"/>
    <w:rsid w:val="008C0C6A"/>
    <w:rsid w:val="009305F6"/>
    <w:rsid w:val="00944AE2"/>
    <w:rsid w:val="00990567"/>
    <w:rsid w:val="00A03C51"/>
    <w:rsid w:val="00A171E4"/>
    <w:rsid w:val="00A63C72"/>
    <w:rsid w:val="00AF08E5"/>
    <w:rsid w:val="00B50C7B"/>
    <w:rsid w:val="00B82B4F"/>
    <w:rsid w:val="00C225D3"/>
    <w:rsid w:val="00C35AF3"/>
    <w:rsid w:val="00C3633F"/>
    <w:rsid w:val="00CF0BF0"/>
    <w:rsid w:val="00CF316D"/>
    <w:rsid w:val="00DA58DA"/>
    <w:rsid w:val="00DD156A"/>
    <w:rsid w:val="00E2310C"/>
    <w:rsid w:val="00E40497"/>
    <w:rsid w:val="00E467B4"/>
    <w:rsid w:val="00E56CEC"/>
    <w:rsid w:val="00E65209"/>
    <w:rsid w:val="00EB4CC0"/>
    <w:rsid w:val="00EE00E7"/>
    <w:rsid w:val="00EE630E"/>
    <w:rsid w:val="00F615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90286"/>
  <w15:docId w15:val="{4225C131-BF54-4A9C-BDE0-EEEFCA12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B18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F0B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0BF0"/>
    <w:rPr>
      <w:rFonts w:ascii="Tahoma" w:hAnsi="Tahoma" w:cs="Tahoma"/>
      <w:sz w:val="16"/>
      <w:szCs w:val="16"/>
    </w:rPr>
  </w:style>
  <w:style w:type="table" w:styleId="Tabellenraster">
    <w:name w:val="Table Grid"/>
    <w:basedOn w:val="NormaleTabelle"/>
    <w:uiPriority w:val="59"/>
    <w:rsid w:val="00944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35A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5AF3"/>
  </w:style>
  <w:style w:type="paragraph" w:styleId="Fuzeile">
    <w:name w:val="footer"/>
    <w:basedOn w:val="Standard"/>
    <w:link w:val="FuzeileZchn"/>
    <w:uiPriority w:val="99"/>
    <w:unhideWhenUsed/>
    <w:rsid w:val="00C35A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5AF3"/>
  </w:style>
  <w:style w:type="paragraph" w:styleId="Listenabsatz">
    <w:name w:val="List Paragraph"/>
    <w:basedOn w:val="Standard"/>
    <w:uiPriority w:val="34"/>
    <w:qFormat/>
    <w:rsid w:val="00AF08E5"/>
    <w:pPr>
      <w:ind w:left="720"/>
      <w:contextualSpacing/>
    </w:pPr>
  </w:style>
  <w:style w:type="character" w:styleId="Kommentarzeichen">
    <w:name w:val="annotation reference"/>
    <w:basedOn w:val="Absatz-Standardschriftart"/>
    <w:uiPriority w:val="99"/>
    <w:semiHidden/>
    <w:unhideWhenUsed/>
    <w:rsid w:val="00B50C7B"/>
    <w:rPr>
      <w:sz w:val="16"/>
      <w:szCs w:val="16"/>
    </w:rPr>
  </w:style>
  <w:style w:type="paragraph" w:styleId="Kommentartext">
    <w:name w:val="annotation text"/>
    <w:basedOn w:val="Standard"/>
    <w:link w:val="KommentartextZchn"/>
    <w:uiPriority w:val="99"/>
    <w:semiHidden/>
    <w:unhideWhenUsed/>
    <w:rsid w:val="00B50C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C7B"/>
    <w:rPr>
      <w:sz w:val="20"/>
      <w:szCs w:val="20"/>
    </w:rPr>
  </w:style>
  <w:style w:type="paragraph" w:styleId="Kommentarthema">
    <w:name w:val="annotation subject"/>
    <w:basedOn w:val="Kommentartext"/>
    <w:next w:val="Kommentartext"/>
    <w:link w:val="KommentarthemaZchn"/>
    <w:uiPriority w:val="99"/>
    <w:semiHidden/>
    <w:unhideWhenUsed/>
    <w:rsid w:val="00B50C7B"/>
    <w:rPr>
      <w:b/>
      <w:bCs/>
    </w:rPr>
  </w:style>
  <w:style w:type="character" w:customStyle="1" w:styleId="KommentarthemaZchn">
    <w:name w:val="Kommentarthema Zchn"/>
    <w:basedOn w:val="KommentartextZchn"/>
    <w:link w:val="Kommentarthema"/>
    <w:uiPriority w:val="99"/>
    <w:semiHidden/>
    <w:rsid w:val="00B50C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5E8CD-2DCB-40FE-A075-6617E7EC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965</Words>
  <Characters>6082</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Gellermann</dc:creator>
  <cp:lastModifiedBy>Saskia Rummel</cp:lastModifiedBy>
  <cp:revision>2</cp:revision>
  <cp:lastPrinted>2018-11-30T07:13:00Z</cp:lastPrinted>
  <dcterms:created xsi:type="dcterms:W3CDTF">2022-12-06T08:46:00Z</dcterms:created>
  <dcterms:modified xsi:type="dcterms:W3CDTF">2022-12-06T08:46:00Z</dcterms:modified>
</cp:coreProperties>
</file>