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365" w:rsidRPr="00B7674B" w:rsidRDefault="00A337A4" w:rsidP="00B7674B">
      <w:pPr>
        <w:jc w:val="both"/>
        <w:rPr>
          <w:rFonts w:asciiTheme="majorHAnsi" w:hAnsiTheme="majorHAnsi"/>
          <w:b/>
          <w:u w:val="single"/>
        </w:rPr>
      </w:pPr>
      <w:bookmarkStart w:id="0" w:name="_GoBack"/>
      <w:bookmarkEnd w:id="0"/>
      <w:r>
        <w:rPr>
          <w:rFonts w:asciiTheme="majorHAnsi" w:hAnsiTheme="majorHAnsi"/>
          <w:b/>
          <w:u w:val="single"/>
        </w:rPr>
        <w:t>Extreme Lebensräume</w:t>
      </w:r>
    </w:p>
    <w:p w:rsidR="00812DA9" w:rsidRPr="00B7674B" w:rsidRDefault="003512E8" w:rsidP="00B7674B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Inhalt</w:t>
      </w:r>
    </w:p>
    <w:p w:rsidR="00767997" w:rsidRDefault="005E1B16" w:rsidP="00B7674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Wass</w:t>
      </w:r>
      <w:r w:rsidR="000A6CAD">
        <w:rPr>
          <w:rFonts w:asciiTheme="majorHAnsi" w:hAnsiTheme="majorHAnsi"/>
        </w:rPr>
        <w:t>er – die Grundlage allen Lebens!</w:t>
      </w:r>
      <w:r>
        <w:rPr>
          <w:rFonts w:asciiTheme="majorHAnsi" w:hAnsiTheme="majorHAnsi"/>
        </w:rPr>
        <w:t xml:space="preserve"> </w:t>
      </w:r>
      <w:r w:rsidR="00FF73F1">
        <w:rPr>
          <w:rFonts w:asciiTheme="majorHAnsi" w:hAnsiTheme="majorHAnsi"/>
        </w:rPr>
        <w:t>In der Wüste schaut es mit</w:t>
      </w:r>
      <w:r>
        <w:rPr>
          <w:rFonts w:asciiTheme="majorHAnsi" w:hAnsiTheme="majorHAnsi"/>
        </w:rPr>
        <w:t xml:space="preserve"> der Verfügbarkeit von Wasser </w:t>
      </w:r>
      <w:r w:rsidR="000A6CAD">
        <w:rPr>
          <w:rFonts w:asciiTheme="majorHAnsi" w:hAnsiTheme="majorHAnsi"/>
        </w:rPr>
        <w:t>eher schlecht aus.</w:t>
      </w:r>
      <w:r w:rsidR="00FF73F1">
        <w:rPr>
          <w:rFonts w:asciiTheme="majorHAnsi" w:hAnsiTheme="majorHAnsi"/>
        </w:rPr>
        <w:t xml:space="preserve"> Im tropischen Regenwald hingegen gibt es, wie der Name schon vermuten lässt, besonders viel davon. Auch wenn diese beiden Lebensräume unterschiedlicher kaum sein können, wachsen doch in beiden Pflanzen.</w:t>
      </w:r>
    </w:p>
    <w:p w:rsidR="005E1B16" w:rsidRDefault="005E1B16" w:rsidP="00B7674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Im Rahmen dieser Aktion lernen die Schüler vier unterschiedliche Anpassungsmechanismen an Wasserverfügbarkeit in extremen Lebensräumen kennen.</w:t>
      </w:r>
    </w:p>
    <w:p w:rsidR="000A6CAD" w:rsidRPr="00B7674B" w:rsidRDefault="000A6CAD" w:rsidP="00B7674B">
      <w:pPr>
        <w:jc w:val="both"/>
        <w:rPr>
          <w:rFonts w:asciiTheme="majorHAnsi" w:hAnsiTheme="majorHAnsi"/>
        </w:rPr>
      </w:pPr>
    </w:p>
    <w:p w:rsidR="00767997" w:rsidRPr="00B7674B" w:rsidRDefault="00767997" w:rsidP="00B7674B">
      <w:pPr>
        <w:jc w:val="both"/>
        <w:rPr>
          <w:rFonts w:asciiTheme="majorHAnsi" w:hAnsiTheme="majorHAnsi"/>
          <w:b/>
        </w:rPr>
      </w:pPr>
      <w:r w:rsidRPr="00B7674B">
        <w:rPr>
          <w:rFonts w:asciiTheme="majorHAnsi" w:hAnsiTheme="majorHAnsi"/>
          <w:b/>
        </w:rPr>
        <w:t>Aktivität</w:t>
      </w:r>
      <w:r w:rsidR="00B7674B">
        <w:rPr>
          <w:rFonts w:asciiTheme="majorHAnsi" w:hAnsiTheme="majorHAnsi"/>
          <w:b/>
        </w:rPr>
        <w:t xml:space="preserve"> (</w:t>
      </w:r>
      <w:r w:rsidR="00644621">
        <w:rPr>
          <w:rFonts w:asciiTheme="majorHAnsi" w:hAnsiTheme="majorHAnsi"/>
          <w:b/>
        </w:rPr>
        <w:t>Sek. II</w:t>
      </w:r>
      <w:r w:rsidR="00B7674B">
        <w:rPr>
          <w:rFonts w:asciiTheme="majorHAnsi" w:hAnsiTheme="majorHAnsi"/>
          <w:b/>
        </w:rPr>
        <w:t>)</w:t>
      </w:r>
    </w:p>
    <w:p w:rsidR="00D32C30" w:rsidRDefault="005E1B16" w:rsidP="00B7674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Nach einem kurzen Einführungsgespräch zur Bedeutung von Wasser für Pflanzen wird die Klasse in vier Expertengruppen aufgeteilt. Zwei Gruppen gehen in das </w:t>
      </w:r>
      <w:proofErr w:type="spellStart"/>
      <w:r>
        <w:rPr>
          <w:rFonts w:asciiTheme="majorHAnsi" w:hAnsiTheme="majorHAnsi"/>
        </w:rPr>
        <w:t>Sukkulentenhaus</w:t>
      </w:r>
      <w:proofErr w:type="spellEnd"/>
      <w:r>
        <w:rPr>
          <w:rFonts w:asciiTheme="majorHAnsi" w:hAnsiTheme="majorHAnsi"/>
        </w:rPr>
        <w:t xml:space="preserve">, um </w:t>
      </w:r>
      <w:r w:rsidR="00C70075">
        <w:rPr>
          <w:rFonts w:asciiTheme="majorHAnsi" w:hAnsiTheme="majorHAnsi"/>
        </w:rPr>
        <w:t>zwei verschiedene Sukkulenten</w:t>
      </w:r>
      <w:r>
        <w:rPr>
          <w:rFonts w:asciiTheme="majorHAnsi" w:hAnsiTheme="majorHAnsi"/>
        </w:rPr>
        <w:t xml:space="preserve"> zu erforschen. </w:t>
      </w:r>
      <w:r w:rsidR="00C70075">
        <w:rPr>
          <w:rFonts w:asciiTheme="majorHAnsi" w:hAnsiTheme="majorHAnsi"/>
        </w:rPr>
        <w:t>Zwei weitere</w:t>
      </w:r>
      <w:r>
        <w:rPr>
          <w:rFonts w:asciiTheme="majorHAnsi" w:hAnsiTheme="majorHAnsi"/>
        </w:rPr>
        <w:t xml:space="preserve"> Gruppen </w:t>
      </w:r>
      <w:r w:rsidR="00C70075">
        <w:rPr>
          <w:rFonts w:asciiTheme="majorHAnsi" w:hAnsiTheme="majorHAnsi"/>
        </w:rPr>
        <w:t xml:space="preserve">untersuchen </w:t>
      </w:r>
      <w:r>
        <w:rPr>
          <w:rFonts w:asciiTheme="majorHAnsi" w:hAnsiTheme="majorHAnsi"/>
        </w:rPr>
        <w:t xml:space="preserve">im Tropenhaus </w:t>
      </w:r>
      <w:proofErr w:type="spellStart"/>
      <w:r w:rsidR="00C70075">
        <w:rPr>
          <w:rFonts w:asciiTheme="majorHAnsi" w:hAnsiTheme="majorHAnsi"/>
        </w:rPr>
        <w:t>epiphytisch</w:t>
      </w:r>
      <w:proofErr w:type="spellEnd"/>
      <w:r w:rsidR="00C70075">
        <w:rPr>
          <w:rFonts w:asciiTheme="majorHAnsi" w:hAnsiTheme="majorHAnsi"/>
        </w:rPr>
        <w:t xml:space="preserve"> lebende Pflanzen</w:t>
      </w:r>
      <w:r>
        <w:rPr>
          <w:rFonts w:asciiTheme="majorHAnsi" w:hAnsiTheme="majorHAnsi"/>
        </w:rPr>
        <w:t xml:space="preserve">. </w:t>
      </w:r>
      <w:r w:rsidR="00C70075">
        <w:rPr>
          <w:rFonts w:asciiTheme="majorHAnsi" w:hAnsiTheme="majorHAnsi"/>
        </w:rPr>
        <w:t xml:space="preserve">Im Mittelpunkt dieser Untersuchungen steht der besondere Aufbau der Pflanzen, der maßgeblich als Anpassungsstrategie an die Bedingungen des Lebensraums gesehen werden kann. </w:t>
      </w:r>
      <w:r>
        <w:rPr>
          <w:rFonts w:asciiTheme="majorHAnsi" w:hAnsiTheme="majorHAnsi"/>
        </w:rPr>
        <w:t xml:space="preserve">Die Ergebnisse der einzelnen Gruppen werden im Anschluss </w:t>
      </w:r>
      <w:r w:rsidR="00C70075">
        <w:rPr>
          <w:rFonts w:asciiTheme="majorHAnsi" w:hAnsiTheme="majorHAnsi"/>
        </w:rPr>
        <w:t>präsentiert</w:t>
      </w:r>
      <w:r>
        <w:rPr>
          <w:rFonts w:asciiTheme="majorHAnsi" w:hAnsiTheme="majorHAnsi"/>
        </w:rPr>
        <w:t xml:space="preserve"> und </w:t>
      </w:r>
      <w:r w:rsidR="00C70075">
        <w:rPr>
          <w:rFonts w:asciiTheme="majorHAnsi" w:hAnsiTheme="majorHAnsi"/>
        </w:rPr>
        <w:t xml:space="preserve">stellen die </w:t>
      </w:r>
      <w:r>
        <w:rPr>
          <w:rFonts w:asciiTheme="majorHAnsi" w:hAnsiTheme="majorHAnsi"/>
        </w:rPr>
        <w:t xml:space="preserve">Grundlage für ein Gruppengespräch über die Spezifität von Anpassungsmechanismen </w:t>
      </w:r>
      <w:r w:rsidR="00C70075">
        <w:rPr>
          <w:rFonts w:asciiTheme="majorHAnsi" w:hAnsiTheme="majorHAnsi"/>
        </w:rPr>
        <w:t>dar</w:t>
      </w:r>
      <w:r>
        <w:rPr>
          <w:rFonts w:asciiTheme="majorHAnsi" w:hAnsiTheme="majorHAnsi"/>
        </w:rPr>
        <w:t>.</w:t>
      </w:r>
    </w:p>
    <w:p w:rsidR="000A6CAD" w:rsidRDefault="000A6CAD" w:rsidP="00B7674B">
      <w:pPr>
        <w:jc w:val="both"/>
        <w:rPr>
          <w:rFonts w:asciiTheme="majorHAnsi" w:hAnsiTheme="majorHAnsi"/>
        </w:rPr>
      </w:pPr>
    </w:p>
    <w:p w:rsidR="00767997" w:rsidRPr="00B7674B" w:rsidRDefault="00767997" w:rsidP="00B7674B">
      <w:pPr>
        <w:jc w:val="both"/>
        <w:rPr>
          <w:rFonts w:asciiTheme="majorHAnsi" w:hAnsiTheme="majorHAnsi"/>
          <w:b/>
        </w:rPr>
      </w:pPr>
      <w:r w:rsidRPr="00B7674B">
        <w:rPr>
          <w:rFonts w:asciiTheme="majorHAnsi" w:hAnsiTheme="majorHAnsi"/>
          <w:b/>
        </w:rPr>
        <w:t>Voraussetzung</w:t>
      </w:r>
    </w:p>
    <w:p w:rsidR="00767997" w:rsidRPr="00B7674B" w:rsidRDefault="00CE7B82" w:rsidP="00B7674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Die Schüler sollten grundlegende Kenntnisse zu unterschiedlichen Lebensformen von Pflanzen haben</w:t>
      </w:r>
      <w:r w:rsidR="009816AA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Außerdem sollte ein Bewusstsein für die unterschiedlichen Klimazonen der Erde vorhanden sein.</w:t>
      </w:r>
    </w:p>
    <w:sectPr w:rsidR="00767997" w:rsidRPr="00B767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DA9"/>
    <w:rsid w:val="00010042"/>
    <w:rsid w:val="000523EF"/>
    <w:rsid w:val="000A5049"/>
    <w:rsid w:val="000A6CAD"/>
    <w:rsid w:val="000E2109"/>
    <w:rsid w:val="001123FC"/>
    <w:rsid w:val="00142AA5"/>
    <w:rsid w:val="00265389"/>
    <w:rsid w:val="003512E8"/>
    <w:rsid w:val="00371CFC"/>
    <w:rsid w:val="004449C0"/>
    <w:rsid w:val="0051699F"/>
    <w:rsid w:val="005E1B16"/>
    <w:rsid w:val="005E1D89"/>
    <w:rsid w:val="005F140F"/>
    <w:rsid w:val="00617DEF"/>
    <w:rsid w:val="00644621"/>
    <w:rsid w:val="00726EEC"/>
    <w:rsid w:val="00767997"/>
    <w:rsid w:val="00812DA9"/>
    <w:rsid w:val="00883D3C"/>
    <w:rsid w:val="009146F8"/>
    <w:rsid w:val="009816AA"/>
    <w:rsid w:val="009A687C"/>
    <w:rsid w:val="00A337A4"/>
    <w:rsid w:val="00A97C4A"/>
    <w:rsid w:val="00AA26EA"/>
    <w:rsid w:val="00AD35AE"/>
    <w:rsid w:val="00B7674B"/>
    <w:rsid w:val="00C70075"/>
    <w:rsid w:val="00C9604D"/>
    <w:rsid w:val="00CB3327"/>
    <w:rsid w:val="00CC76AD"/>
    <w:rsid w:val="00CE7B82"/>
    <w:rsid w:val="00D32C30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726EE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26EE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26EE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6EE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26EE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6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6E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726EE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26EE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26EE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6EE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26EE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6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6E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Isabelle</cp:lastModifiedBy>
  <cp:revision>2</cp:revision>
  <dcterms:created xsi:type="dcterms:W3CDTF">2013-02-20T12:11:00Z</dcterms:created>
  <dcterms:modified xsi:type="dcterms:W3CDTF">2013-02-20T12:11:00Z</dcterms:modified>
</cp:coreProperties>
</file>