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42" w:rsidRDefault="00B36187" w:rsidP="004971A5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3894455" cy="1075690"/>
            <wp:effectExtent l="0" t="0" r="0" b="0"/>
            <wp:wrapTopAndBottom/>
            <wp:docPr id="2" name="Bild 6" descr="fak4-lw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fak4-lw-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455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442">
        <w:rPr>
          <w:rFonts w:ascii="Arial" w:hAnsi="Arial" w:cs="Arial"/>
          <w:b/>
          <w:color w:val="000000"/>
          <w:sz w:val="22"/>
          <w:szCs w:val="22"/>
        </w:rPr>
        <w:tab/>
      </w:r>
      <w:r w:rsidR="00F96442">
        <w:rPr>
          <w:rFonts w:ascii="Arial" w:hAnsi="Arial" w:cs="Arial"/>
          <w:b/>
          <w:color w:val="000000"/>
          <w:sz w:val="22"/>
          <w:szCs w:val="22"/>
        </w:rPr>
        <w:tab/>
      </w:r>
      <w:r w:rsidR="00F96442">
        <w:rPr>
          <w:rFonts w:ascii="Arial" w:hAnsi="Arial" w:cs="Arial"/>
          <w:b/>
          <w:color w:val="000000"/>
          <w:sz w:val="22"/>
          <w:szCs w:val="22"/>
        </w:rPr>
        <w:tab/>
      </w:r>
      <w:r w:rsidR="00F96442">
        <w:rPr>
          <w:rFonts w:ascii="Arial" w:hAnsi="Arial" w:cs="Arial"/>
          <w:b/>
          <w:color w:val="000000"/>
          <w:sz w:val="22"/>
          <w:szCs w:val="22"/>
        </w:rPr>
        <w:tab/>
      </w:r>
      <w:r w:rsidR="00F96442">
        <w:rPr>
          <w:rFonts w:ascii="Arial" w:hAnsi="Arial" w:cs="Arial"/>
          <w:b/>
          <w:color w:val="000000"/>
          <w:sz w:val="22"/>
          <w:szCs w:val="22"/>
        </w:rPr>
        <w:tab/>
      </w:r>
    </w:p>
    <w:p w:rsidR="00F96442" w:rsidRPr="004A7110" w:rsidRDefault="00F96442" w:rsidP="004971A5">
      <w:pPr>
        <w:ind w:left="3540"/>
        <w:rPr>
          <w:rFonts w:ascii="Calibri" w:hAnsi="Calibri" w:cs="Arial"/>
          <w:color w:val="000000"/>
        </w:rPr>
      </w:pPr>
      <w:r w:rsidRPr="004A7110">
        <w:rPr>
          <w:rFonts w:ascii="Calibri" w:hAnsi="Calibri" w:cs="Arial"/>
          <w:color w:val="000000"/>
        </w:rPr>
        <w:t>Institut für Sportwissenschaft</w:t>
      </w:r>
    </w:p>
    <w:p w:rsidR="00F96442" w:rsidRPr="004A7110" w:rsidRDefault="00F96442" w:rsidP="00341369">
      <w:pPr>
        <w:spacing w:line="360" w:lineRule="auto"/>
        <w:rPr>
          <w:rFonts w:ascii="Calibri" w:hAnsi="Calibri" w:cs="Arial"/>
          <w:color w:val="000000"/>
        </w:rPr>
      </w:pPr>
      <w:r w:rsidRPr="004A7110">
        <w:rPr>
          <w:rFonts w:ascii="Calibri" w:hAnsi="Calibri" w:cs="Arial"/>
          <w:color w:val="000000"/>
        </w:rPr>
        <w:tab/>
      </w:r>
      <w:r w:rsidRPr="004A7110">
        <w:rPr>
          <w:rFonts w:ascii="Calibri" w:hAnsi="Calibri" w:cs="Arial"/>
          <w:color w:val="000000"/>
        </w:rPr>
        <w:tab/>
      </w:r>
      <w:r w:rsidRPr="004A7110">
        <w:rPr>
          <w:rFonts w:ascii="Calibri" w:hAnsi="Calibri" w:cs="Arial"/>
          <w:color w:val="000000"/>
        </w:rPr>
        <w:tab/>
      </w:r>
      <w:r w:rsidRPr="004A7110">
        <w:rPr>
          <w:rFonts w:ascii="Calibri" w:hAnsi="Calibri" w:cs="Arial"/>
          <w:color w:val="000000"/>
        </w:rPr>
        <w:tab/>
      </w:r>
      <w:r w:rsidRPr="004A7110">
        <w:rPr>
          <w:rFonts w:ascii="Calibri" w:hAnsi="Calibri" w:cs="Arial"/>
          <w:color w:val="000000"/>
        </w:rPr>
        <w:tab/>
        <w:t>Arbeitsbereich „Soziologie &amp; Sportsoziologie“</w:t>
      </w:r>
    </w:p>
    <w:p w:rsidR="00F96442" w:rsidRDefault="00F96442" w:rsidP="00341369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F96442" w:rsidRDefault="00F96442" w:rsidP="00341369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F96442" w:rsidRDefault="00F96442" w:rsidP="00341369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F96442" w:rsidRDefault="00F96442" w:rsidP="00341369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F96442" w:rsidRDefault="00F96442" w:rsidP="004971A5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96442" w:rsidRDefault="003C6E99" w:rsidP="004971A5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Forschungsprojekt</w:t>
      </w:r>
    </w:p>
    <w:p w:rsidR="00F96442" w:rsidRPr="004971A5" w:rsidRDefault="00F96442" w:rsidP="004971A5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96442" w:rsidRDefault="00F96442" w:rsidP="00341369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F96442" w:rsidRPr="00FF645E" w:rsidRDefault="00F96442" w:rsidP="004971A5">
      <w:pPr>
        <w:spacing w:line="36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proofErr w:type="spellStart"/>
      <w:r w:rsidRPr="00FF645E">
        <w:rPr>
          <w:rFonts w:ascii="Arial" w:hAnsi="Arial" w:cs="Arial"/>
          <w:b/>
          <w:color w:val="000000"/>
          <w:sz w:val="36"/>
          <w:szCs w:val="36"/>
        </w:rPr>
        <w:t>Teambuilding</w:t>
      </w:r>
      <w:proofErr w:type="spellEnd"/>
    </w:p>
    <w:p w:rsidR="00F96442" w:rsidRDefault="00F96442" w:rsidP="004971A5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96442" w:rsidRPr="00FF645E" w:rsidRDefault="00F96442" w:rsidP="004971A5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F645E">
        <w:rPr>
          <w:rFonts w:ascii="Arial" w:hAnsi="Arial" w:cs="Arial"/>
          <w:b/>
          <w:color w:val="000000"/>
          <w:sz w:val="28"/>
          <w:szCs w:val="28"/>
        </w:rPr>
        <w:t>Eine ethnografische Studie zum Verhältnis von Organisation und Disposition im prof</w:t>
      </w:r>
      <w:bookmarkStart w:id="0" w:name="_GoBack"/>
      <w:bookmarkEnd w:id="0"/>
      <w:r w:rsidRPr="00FF645E">
        <w:rPr>
          <w:rFonts w:ascii="Arial" w:hAnsi="Arial" w:cs="Arial"/>
          <w:b/>
          <w:color w:val="000000"/>
          <w:sz w:val="28"/>
          <w:szCs w:val="28"/>
        </w:rPr>
        <w:t>essionellen Volleyball</w:t>
      </w:r>
    </w:p>
    <w:p w:rsidR="00F96442" w:rsidRDefault="00F96442" w:rsidP="00341369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F96442" w:rsidRDefault="00F96442" w:rsidP="00FF645E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F96442" w:rsidRPr="00B80EAB" w:rsidRDefault="00F96442" w:rsidP="00FF645E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  <w:lang w:val="en-GB"/>
        </w:rPr>
      </w:pPr>
      <w:proofErr w:type="spellStart"/>
      <w:r w:rsidRPr="00B80EAB">
        <w:rPr>
          <w:rFonts w:ascii="Arial" w:hAnsi="Arial" w:cs="Arial"/>
          <w:color w:val="000000"/>
          <w:sz w:val="28"/>
          <w:szCs w:val="28"/>
          <w:lang w:val="en-GB"/>
        </w:rPr>
        <w:t>Prof.</w:t>
      </w:r>
      <w:proofErr w:type="spellEnd"/>
      <w:r w:rsidRPr="00B80EAB"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  <w:proofErr w:type="spellStart"/>
      <w:r w:rsidRPr="00B80EAB">
        <w:rPr>
          <w:rFonts w:ascii="Arial" w:hAnsi="Arial" w:cs="Arial"/>
          <w:color w:val="000000"/>
          <w:sz w:val="28"/>
          <w:szCs w:val="28"/>
          <w:lang w:val="en-GB"/>
        </w:rPr>
        <w:t>Dr.</w:t>
      </w:r>
      <w:proofErr w:type="spellEnd"/>
      <w:r w:rsidRPr="00B80EAB">
        <w:rPr>
          <w:rFonts w:ascii="Arial" w:hAnsi="Arial" w:cs="Arial"/>
          <w:color w:val="000000"/>
          <w:sz w:val="28"/>
          <w:szCs w:val="28"/>
          <w:lang w:val="en-GB"/>
        </w:rPr>
        <w:t xml:space="preserve"> Thomas Alkemeyer</w:t>
      </w:r>
    </w:p>
    <w:p w:rsidR="00F96442" w:rsidRPr="00B80EAB" w:rsidRDefault="00F96442" w:rsidP="00FF645E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  <w:lang w:val="en-GB"/>
        </w:rPr>
      </w:pPr>
      <w:r w:rsidRPr="00B80EAB">
        <w:rPr>
          <w:rFonts w:ascii="Arial" w:hAnsi="Arial" w:cs="Arial"/>
          <w:color w:val="000000"/>
          <w:sz w:val="28"/>
          <w:szCs w:val="28"/>
          <w:lang w:val="en-GB"/>
        </w:rPr>
        <w:t>Matthias Michaeler</w:t>
      </w:r>
    </w:p>
    <w:p w:rsidR="00F96442" w:rsidRPr="00B80EAB" w:rsidRDefault="00F96442" w:rsidP="00FF645E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  <w:lang w:val="en-GB"/>
        </w:rPr>
      </w:pPr>
    </w:p>
    <w:p w:rsidR="00F96442" w:rsidRPr="00B80EAB" w:rsidRDefault="00F96442" w:rsidP="00FF645E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  <w:lang w:val="en-GB"/>
        </w:rPr>
      </w:pPr>
    </w:p>
    <w:p w:rsidR="00F96442" w:rsidRPr="00B80EAB" w:rsidRDefault="00F96442" w:rsidP="00FF645E">
      <w:pPr>
        <w:spacing w:line="360" w:lineRule="auto"/>
        <w:rPr>
          <w:rFonts w:ascii="Arial" w:hAnsi="Arial" w:cs="Arial"/>
          <w:color w:val="000000"/>
          <w:sz w:val="28"/>
          <w:szCs w:val="28"/>
          <w:lang w:val="en-GB"/>
        </w:rPr>
      </w:pPr>
    </w:p>
    <w:p w:rsidR="00F96442" w:rsidRPr="00B80EAB" w:rsidRDefault="00F96442" w:rsidP="00FF645E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  <w:lang w:val="en-GB"/>
        </w:rPr>
      </w:pPr>
    </w:p>
    <w:p w:rsidR="00F96442" w:rsidRDefault="00F96442" w:rsidP="00FF645E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Oldenburg, im März 2013</w:t>
      </w:r>
    </w:p>
    <w:p w:rsidR="00F96442" w:rsidRDefault="00F96442" w:rsidP="00FF645E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F96442" w:rsidRDefault="00F96442" w:rsidP="00FF645E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F96442" w:rsidRDefault="00F96442" w:rsidP="00FF645E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F96442" w:rsidRPr="00992135" w:rsidRDefault="00F96442" w:rsidP="00FF645E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A4AFC" w:rsidRPr="003A4AFC" w:rsidRDefault="003A4AFC" w:rsidP="00982F3B">
      <w:pPr>
        <w:tabs>
          <w:tab w:val="right" w:leader="dot" w:pos="9720"/>
        </w:tabs>
        <w:spacing w:line="360" w:lineRule="auto"/>
        <w:jc w:val="both"/>
        <w:rPr>
          <w:u w:val="single"/>
        </w:rPr>
      </w:pPr>
      <w:r w:rsidRPr="003A4AFC">
        <w:rPr>
          <w:u w:val="single"/>
        </w:rPr>
        <w:lastRenderedPageBreak/>
        <w:t>Leitfrage</w:t>
      </w:r>
    </w:p>
    <w:p w:rsidR="00982F3B" w:rsidRDefault="009E1BDA" w:rsidP="00982F3B">
      <w:pPr>
        <w:tabs>
          <w:tab w:val="right" w:leader="dot" w:pos="9720"/>
        </w:tabs>
        <w:spacing w:line="360" w:lineRule="auto"/>
        <w:jc w:val="both"/>
      </w:pPr>
      <w:r>
        <w:t xml:space="preserve">In dem </w:t>
      </w:r>
      <w:r w:rsidR="007B4D9C" w:rsidRPr="004C0BD5">
        <w:t xml:space="preserve">Forschungsprojekt </w:t>
      </w:r>
      <w:r>
        <w:t>wird</w:t>
      </w:r>
      <w:r w:rsidR="007B4D9C" w:rsidRPr="004C0BD5">
        <w:t xml:space="preserve"> das </w:t>
      </w:r>
      <w:proofErr w:type="spellStart"/>
      <w:r w:rsidR="007B4D9C" w:rsidRPr="004C0BD5">
        <w:t>Teambuilding</w:t>
      </w:r>
      <w:proofErr w:type="spellEnd"/>
      <w:r w:rsidR="007B4D9C" w:rsidRPr="004C0BD5">
        <w:t xml:space="preserve"> einer Volleyballmannschaft </w:t>
      </w:r>
      <w:r>
        <w:t>der höchsten</w:t>
      </w:r>
      <w:r w:rsidR="00D83424" w:rsidRPr="004C0BD5">
        <w:t xml:space="preserve"> Leistungsklasse </w:t>
      </w:r>
      <w:r w:rsidR="00B42A48">
        <w:t>(</w:t>
      </w:r>
      <w:r>
        <w:t xml:space="preserve">die </w:t>
      </w:r>
      <w:r w:rsidR="00933A67" w:rsidRPr="004C0BD5">
        <w:t>U20-Damennationalmannschaft des Deutschen Volleyballverbandes, die als VCO-Berlin mit einer Sonderberechtigung a</w:t>
      </w:r>
      <w:r w:rsidR="00B42A48">
        <w:t xml:space="preserve">n der 1. Bundesliga teilnimmt) </w:t>
      </w:r>
      <w:r w:rsidR="003A4AFC">
        <w:t>empirisch-</w:t>
      </w:r>
      <w:r>
        <w:t>praxeologisch</w:t>
      </w:r>
      <w:r w:rsidR="003A4AFC">
        <w:t xml:space="preserve"> untersucht: W</w:t>
      </w:r>
      <w:r w:rsidR="007B4D9C" w:rsidRPr="004C0BD5">
        <w:t xml:space="preserve">ie </w:t>
      </w:r>
      <w:r w:rsidR="003A4AFC">
        <w:t>bildet die</w:t>
      </w:r>
      <w:r w:rsidR="007B4D9C" w:rsidRPr="004C0BD5">
        <w:t xml:space="preserve"> </w:t>
      </w:r>
      <w:r w:rsidR="003A4AFC">
        <w:t>Mannschaft in verschiedenen</w:t>
      </w:r>
      <w:r w:rsidR="007B4D9C" w:rsidRPr="004C0BD5">
        <w:t xml:space="preserve"> Trainingseinheiten</w:t>
      </w:r>
      <w:r w:rsidR="00D83424" w:rsidRPr="004C0BD5">
        <w:t>, Teambesprechungen</w:t>
      </w:r>
      <w:r w:rsidR="003A4AFC">
        <w:t xml:space="preserve"> und </w:t>
      </w:r>
      <w:r w:rsidR="00D83424" w:rsidRPr="004C0BD5">
        <w:t>Spielen</w:t>
      </w:r>
      <w:r w:rsidR="003A4AFC">
        <w:t xml:space="preserve"> ihre Spielfähigkeit </w:t>
      </w:r>
      <w:r w:rsidR="007B4D9C" w:rsidRPr="004C0BD5">
        <w:t xml:space="preserve">systematisch </w:t>
      </w:r>
      <w:r w:rsidR="003A4AFC">
        <w:t>so aus</w:t>
      </w:r>
      <w:r w:rsidR="00D83424" w:rsidRPr="004C0BD5">
        <w:t xml:space="preserve">, </w:t>
      </w:r>
      <w:r w:rsidR="007B4D9C" w:rsidRPr="004C0BD5">
        <w:t xml:space="preserve">dass </w:t>
      </w:r>
      <w:r w:rsidR="003A4AFC">
        <w:t xml:space="preserve">es ihr gelingt, </w:t>
      </w:r>
      <w:r w:rsidR="007B4D9C" w:rsidRPr="004C0BD5">
        <w:t xml:space="preserve">sich </w:t>
      </w:r>
      <w:r w:rsidR="003A4AFC">
        <w:t>unter Wettkampfbedingungen</w:t>
      </w:r>
      <w:r w:rsidR="007B4D9C" w:rsidRPr="004C0BD5">
        <w:t xml:space="preserve"> </w:t>
      </w:r>
      <w:r w:rsidR="003A4AFC">
        <w:t xml:space="preserve">situationsadäquat </w:t>
      </w:r>
      <w:r w:rsidR="007B4D9C" w:rsidRPr="004C0BD5">
        <w:rPr>
          <w:i/>
        </w:rPr>
        <w:t>selbst</w:t>
      </w:r>
      <w:r w:rsidR="007B4D9C" w:rsidRPr="004C0BD5">
        <w:t xml:space="preserve"> </w:t>
      </w:r>
      <w:r w:rsidR="003A4AFC">
        <w:t>zu organisieren?</w:t>
      </w:r>
      <w:r w:rsidR="007B4D9C" w:rsidRPr="004C0BD5">
        <w:t xml:space="preserve"> </w:t>
      </w:r>
    </w:p>
    <w:p w:rsidR="003A4AFC" w:rsidRDefault="003A4AFC" w:rsidP="00982F3B">
      <w:pPr>
        <w:tabs>
          <w:tab w:val="right" w:leader="dot" w:pos="9720"/>
        </w:tabs>
        <w:spacing w:line="360" w:lineRule="auto"/>
        <w:jc w:val="both"/>
      </w:pPr>
    </w:p>
    <w:p w:rsidR="003A4AFC" w:rsidRPr="003A4AFC" w:rsidRDefault="003A4AFC" w:rsidP="00982F3B">
      <w:pPr>
        <w:tabs>
          <w:tab w:val="right" w:leader="dot" w:pos="9720"/>
        </w:tabs>
        <w:spacing w:line="360" w:lineRule="auto"/>
        <w:jc w:val="both"/>
        <w:rPr>
          <w:u w:val="single"/>
        </w:rPr>
      </w:pPr>
      <w:r w:rsidRPr="003A4AFC">
        <w:rPr>
          <w:u w:val="single"/>
        </w:rPr>
        <w:t>Praxeologische Analyse-Optik</w:t>
      </w:r>
    </w:p>
    <w:p w:rsidR="00D23B1A" w:rsidRDefault="00842CA6" w:rsidP="00982F3B">
      <w:pPr>
        <w:tabs>
          <w:tab w:val="right" w:leader="dot" w:pos="9720"/>
        </w:tabs>
        <w:spacing w:line="360" w:lineRule="auto"/>
        <w:jc w:val="both"/>
      </w:pPr>
      <w:r>
        <w:t>Aus einer praxeologischen Sicht stehen Teams vor dem konstitutiven Problem, dass</w:t>
      </w:r>
      <w:r w:rsidR="002657B3">
        <w:t xml:space="preserve"> sich Sportspiele </w:t>
      </w:r>
      <w:r>
        <w:t>in kompl</w:t>
      </w:r>
      <w:r w:rsidR="002657B3">
        <w:t>exen Figurationen (Norbert Elias</w:t>
      </w:r>
      <w:r>
        <w:t>)</w:t>
      </w:r>
      <w:r w:rsidR="002657B3">
        <w:t xml:space="preserve"> </w:t>
      </w:r>
      <w:r w:rsidR="00347C7C">
        <w:t xml:space="preserve">wechselseitig veranlassender wie limitierender, antagonistischer </w:t>
      </w:r>
      <w:r w:rsidR="005246E4">
        <w:t>wie</w:t>
      </w:r>
      <w:r w:rsidR="00347C7C">
        <w:t xml:space="preserve"> kooperativer Aktionen </w:t>
      </w:r>
      <w:r w:rsidR="002657B3">
        <w:t>entfalten</w:t>
      </w:r>
      <w:r>
        <w:t xml:space="preserve">. </w:t>
      </w:r>
      <w:r w:rsidR="002657B3">
        <w:t>Die Spiele</w:t>
      </w:r>
      <w:r>
        <w:t xml:space="preserve"> entwickeln eine </w:t>
      </w:r>
      <w:r w:rsidR="00347C7C">
        <w:t xml:space="preserve">weder von außen noch von innen vollständig zu kontrollierende </w:t>
      </w:r>
      <w:r>
        <w:t>Eig</w:t>
      </w:r>
      <w:r w:rsidR="00347C7C">
        <w:t>endynamik, in die verschiedenste</w:t>
      </w:r>
      <w:r>
        <w:t xml:space="preserve"> „Partizipanden“ (</w:t>
      </w:r>
      <w:r w:rsidR="002657B3">
        <w:t xml:space="preserve">Stefan </w:t>
      </w:r>
      <w:proofErr w:type="spellStart"/>
      <w:r>
        <w:t>Hirschauer</w:t>
      </w:r>
      <w:proofErr w:type="spellEnd"/>
      <w:r>
        <w:t xml:space="preserve">) – Körper, </w:t>
      </w:r>
      <w:r w:rsidR="002657B3">
        <w:t xml:space="preserve">Räume, </w:t>
      </w:r>
      <w:r>
        <w:t xml:space="preserve">Gegenstände, Regeln usw. – </w:t>
      </w:r>
      <w:r w:rsidR="00347C7C">
        <w:t xml:space="preserve">verwickelt </w:t>
      </w:r>
      <w:r w:rsidR="005246E4">
        <w:t>werden</w:t>
      </w:r>
      <w:r w:rsidR="00347C7C">
        <w:t xml:space="preserve">. </w:t>
      </w:r>
      <w:r w:rsidR="008B3B16">
        <w:t xml:space="preserve">Spielgestaltung und Spielkontrolle bleiben </w:t>
      </w:r>
      <w:r w:rsidR="005246E4">
        <w:t xml:space="preserve">damit </w:t>
      </w:r>
      <w:r w:rsidR="008B3B16">
        <w:t xml:space="preserve">ein organisationales Dauerproblem, das eine Mannschaft im Spiel </w:t>
      </w:r>
      <w:r w:rsidR="00D23B1A">
        <w:t xml:space="preserve">fortlaufend selbst </w:t>
      </w:r>
      <w:r w:rsidR="008B3B16">
        <w:t xml:space="preserve">zu lösen </w:t>
      </w:r>
      <w:r w:rsidR="005246E4">
        <w:t>hat:</w:t>
      </w:r>
      <w:r w:rsidR="008B3B16" w:rsidRPr="008B3B16">
        <w:t xml:space="preserve"> </w:t>
      </w:r>
      <w:r w:rsidR="00D23B1A">
        <w:t xml:space="preserve">Sie </w:t>
      </w:r>
      <w:r w:rsidR="008B3B16" w:rsidRPr="008B3B16">
        <w:t>muss die Fähigkeit</w:t>
      </w:r>
      <w:r w:rsidR="00D23B1A">
        <w:t xml:space="preserve"> erwerben, auch </w:t>
      </w:r>
      <w:r w:rsidR="008B3B16" w:rsidRPr="008B3B16">
        <w:t xml:space="preserve">unter Bedingungen höchster Dringlichkeit </w:t>
      </w:r>
      <w:r w:rsidR="00D23B1A">
        <w:t>situations</w:t>
      </w:r>
      <w:r w:rsidR="008B3B16" w:rsidRPr="008B3B16">
        <w:t>adäquat zu (</w:t>
      </w:r>
      <w:proofErr w:type="spellStart"/>
      <w:r w:rsidR="008B3B16" w:rsidRPr="008B3B16">
        <w:t>re</w:t>
      </w:r>
      <w:proofErr w:type="spellEnd"/>
      <w:r w:rsidR="008B3B16" w:rsidRPr="008B3B16">
        <w:t>-)</w:t>
      </w:r>
      <w:r w:rsidR="00D23B1A">
        <w:t xml:space="preserve"> agieren und praktisch</w:t>
      </w:r>
      <w:r w:rsidR="008B3B16" w:rsidRPr="008B3B16">
        <w:t xml:space="preserve"> Anschlussmöglichkeiten für das Weiterspielen zu erzeugen. Trotz aller Vorplanungen und </w:t>
      </w:r>
      <w:r w:rsidR="00D23B1A">
        <w:t>taktisch-</w:t>
      </w:r>
      <w:r w:rsidR="008B3B16" w:rsidRPr="008B3B16">
        <w:t xml:space="preserve">strategischen Ausrichtungen der Mannschaft </w:t>
      </w:r>
      <w:r w:rsidR="00D23B1A">
        <w:t>ist</w:t>
      </w:r>
      <w:r w:rsidR="008B3B16" w:rsidRPr="008B3B16">
        <w:t xml:space="preserve"> der </w:t>
      </w:r>
      <w:r w:rsidR="00D23B1A">
        <w:t>(kreative) Umgang mit Handlungsunsicherheit und Unplanbarkeit</w:t>
      </w:r>
      <w:r w:rsidR="008B3B16" w:rsidRPr="008B3B16">
        <w:t xml:space="preserve"> </w:t>
      </w:r>
      <w:r w:rsidR="00D23B1A">
        <w:t>ein</w:t>
      </w:r>
      <w:r w:rsidR="008B3B16" w:rsidRPr="008B3B16">
        <w:t xml:space="preserve"> entsc</w:t>
      </w:r>
      <w:r w:rsidR="00D23B1A">
        <w:t>heidender</w:t>
      </w:r>
      <w:r w:rsidR="008B3B16" w:rsidRPr="008B3B16">
        <w:t xml:space="preserve"> </w:t>
      </w:r>
      <w:r w:rsidR="00D23B1A">
        <w:t>Erfolgsf</w:t>
      </w:r>
      <w:r w:rsidR="008B3B16" w:rsidRPr="008B3B16">
        <w:t>aktor.</w:t>
      </w:r>
      <w:r w:rsidR="008E48AE">
        <w:t xml:space="preserve"> </w:t>
      </w:r>
      <w:proofErr w:type="spellStart"/>
      <w:r w:rsidR="00D23B1A">
        <w:t>Teambuilding</w:t>
      </w:r>
      <w:proofErr w:type="spellEnd"/>
      <w:r w:rsidR="00D23B1A">
        <w:t xml:space="preserve"> </w:t>
      </w:r>
      <w:r w:rsidR="008E48AE">
        <w:t>ist unter diesem Blickwinkel k</w:t>
      </w:r>
      <w:r w:rsidR="00D23B1A">
        <w:t xml:space="preserve">eine Zusatzmaßnahme, </w:t>
      </w:r>
      <w:r w:rsidR="008B3B16">
        <w:t xml:space="preserve">sondern </w:t>
      </w:r>
      <w:r w:rsidR="008E48AE">
        <w:t>eine</w:t>
      </w:r>
      <w:r w:rsidR="008B3B16">
        <w:t xml:space="preserve"> </w:t>
      </w:r>
      <w:r w:rsidR="00D23B1A">
        <w:t>zentrale Herausforderung des</w:t>
      </w:r>
      <w:r w:rsidR="007A001A">
        <w:t xml:space="preserve"> </w:t>
      </w:r>
      <w:r w:rsidR="008E48AE">
        <w:t xml:space="preserve">gesamten </w:t>
      </w:r>
      <w:r w:rsidR="00D23B1A">
        <w:t>Coachings</w:t>
      </w:r>
      <w:r w:rsidR="007A001A">
        <w:t>.</w:t>
      </w:r>
    </w:p>
    <w:p w:rsidR="005246E4" w:rsidRDefault="005246E4" w:rsidP="00982F3B">
      <w:pPr>
        <w:tabs>
          <w:tab w:val="right" w:leader="dot" w:pos="9720"/>
        </w:tabs>
        <w:spacing w:line="360" w:lineRule="auto"/>
        <w:jc w:val="both"/>
      </w:pPr>
    </w:p>
    <w:p w:rsidR="0001520B" w:rsidRDefault="008E48AE" w:rsidP="00982F3B">
      <w:pPr>
        <w:tabs>
          <w:tab w:val="right" w:leader="dot" w:pos="9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t xml:space="preserve">Auf der Folie des </w:t>
      </w:r>
      <w:r w:rsidR="007A001A">
        <w:t>praxeologischen Ansatz</w:t>
      </w:r>
      <w:r>
        <w:t>es</w:t>
      </w:r>
      <w:r w:rsidR="0001520B" w:rsidRPr="004C0BD5">
        <w:t xml:space="preserve"> </w:t>
      </w:r>
      <w:r>
        <w:t xml:space="preserve">hängt die </w:t>
      </w:r>
      <w:r w:rsidR="0001520B" w:rsidRPr="004C0BD5">
        <w:t>Leistungsf</w:t>
      </w:r>
      <w:r>
        <w:t>ähigkeit einer Mannschaft weder (</w:t>
      </w:r>
      <w:r w:rsidR="0001520B" w:rsidRPr="004C0BD5">
        <w:t>ausschließlich</w:t>
      </w:r>
      <w:r>
        <w:t>)</w:t>
      </w:r>
      <w:r w:rsidR="0001520B" w:rsidRPr="004C0BD5">
        <w:t xml:space="preserve"> </w:t>
      </w:r>
      <w:r>
        <w:t xml:space="preserve">von den Entscheidungen und Koordinationsleistungen </w:t>
      </w:r>
      <w:r w:rsidR="0001520B" w:rsidRPr="004C0BD5">
        <w:t>intentionale</w:t>
      </w:r>
      <w:r>
        <w:t>r</w:t>
      </w:r>
      <w:r w:rsidR="0001520B" w:rsidRPr="004C0BD5">
        <w:t xml:space="preserve"> </w:t>
      </w:r>
      <w:r>
        <w:t>Spieler-</w:t>
      </w:r>
      <w:r w:rsidR="0001520B" w:rsidRPr="004C0BD5">
        <w:t>Subjekte</w:t>
      </w:r>
      <w:r>
        <w:t xml:space="preserve"> noch von </w:t>
      </w:r>
      <w:r w:rsidR="0001520B" w:rsidRPr="004C0BD5">
        <w:t>taktisch-strategischen Vorgaben</w:t>
      </w:r>
      <w:r>
        <w:t xml:space="preserve"> ab. E</w:t>
      </w:r>
      <w:r w:rsidR="0001520B" w:rsidRPr="004C0BD5">
        <w:t xml:space="preserve">s </w:t>
      </w:r>
      <w:r>
        <w:t xml:space="preserve">geht vielmehr </w:t>
      </w:r>
      <w:r w:rsidR="0001520B" w:rsidRPr="004C0BD5">
        <w:t>um das Problem, wie es dem Team gelingen kann, seine Spieler</w:t>
      </w:r>
      <w:r w:rsidR="004C0BD5" w:rsidRPr="004C0BD5">
        <w:t>innen</w:t>
      </w:r>
      <w:r w:rsidR="0001520B" w:rsidRPr="004C0BD5">
        <w:t xml:space="preserve"> als </w:t>
      </w:r>
      <w:r w:rsidR="0001520B" w:rsidRPr="004C0BD5">
        <w:rPr>
          <w:i/>
        </w:rPr>
        <w:t xml:space="preserve">kompetente </w:t>
      </w:r>
      <w:r w:rsidR="00A733E7">
        <w:rPr>
          <w:i/>
        </w:rPr>
        <w:t>Mitspiel</w:t>
      </w:r>
      <w:r w:rsidR="0001520B" w:rsidRPr="004C0BD5">
        <w:rPr>
          <w:i/>
        </w:rPr>
        <w:t>er</w:t>
      </w:r>
      <w:r w:rsidR="004C0BD5" w:rsidRPr="004C0BD5">
        <w:rPr>
          <w:i/>
        </w:rPr>
        <w:t>innen</w:t>
      </w:r>
      <w:r w:rsidR="0001520B" w:rsidRPr="004C0BD5">
        <w:t xml:space="preserve"> </w:t>
      </w:r>
      <w:r w:rsidR="005246E4">
        <w:t>‚</w:t>
      </w:r>
      <w:r w:rsidR="0001520B" w:rsidRPr="004C0BD5">
        <w:t>verfügbar</w:t>
      </w:r>
      <w:r w:rsidR="005246E4">
        <w:t>’</w:t>
      </w:r>
      <w:r w:rsidR="0001520B" w:rsidRPr="004C0BD5">
        <w:t xml:space="preserve"> zu machen. </w:t>
      </w:r>
      <w:r>
        <w:t xml:space="preserve">Ins Zentrum der Analyse rücken damit </w:t>
      </w:r>
      <w:r w:rsidR="00665DBA">
        <w:t>jene</w:t>
      </w:r>
      <w:r w:rsidR="004A547B" w:rsidRPr="004C0BD5">
        <w:t xml:space="preserve"> </w:t>
      </w:r>
      <w:r w:rsidR="0001520B" w:rsidRPr="004C0BD5">
        <w:t>organisationale</w:t>
      </w:r>
      <w:r>
        <w:t>n</w:t>
      </w:r>
      <w:r w:rsidR="0001520B" w:rsidRPr="004C0BD5">
        <w:t xml:space="preserve"> Praktiken und sozio-mate</w:t>
      </w:r>
      <w:r>
        <w:t>riellen Arrangements</w:t>
      </w:r>
      <w:r w:rsidR="00665DBA">
        <w:t xml:space="preserve"> (Theodore W. </w:t>
      </w:r>
      <w:proofErr w:type="spellStart"/>
      <w:r w:rsidR="00665DBA">
        <w:t>Schatzki</w:t>
      </w:r>
      <w:proofErr w:type="spellEnd"/>
      <w:r w:rsidR="00665DBA">
        <w:t>)</w:t>
      </w:r>
      <w:r>
        <w:t xml:space="preserve">, </w:t>
      </w:r>
      <w:r w:rsidR="00665DBA">
        <w:t xml:space="preserve">in denen </w:t>
      </w:r>
      <w:r w:rsidR="0001520B" w:rsidRPr="004C0BD5">
        <w:t>die für ein erfolgreiches Mit- und Zusammenspielen notwendigen Dispositionen (</w:t>
      </w:r>
      <w:r w:rsidR="00665DBA">
        <w:t xml:space="preserve">Gilbert Ryle) </w:t>
      </w:r>
      <w:r w:rsidR="0001520B" w:rsidRPr="004C0BD5">
        <w:t xml:space="preserve">mobilisiert und </w:t>
      </w:r>
      <w:r w:rsidR="005246E4">
        <w:t xml:space="preserve">im Training </w:t>
      </w:r>
      <w:r w:rsidR="0001520B" w:rsidRPr="004C0BD5">
        <w:t>eine</w:t>
      </w:r>
      <w:r w:rsidR="00665DBA">
        <w:t>r</w:t>
      </w:r>
      <w:r w:rsidR="0001520B" w:rsidRPr="004C0BD5">
        <w:t xml:space="preserve"> gezielte</w:t>
      </w:r>
      <w:r w:rsidR="00665DBA">
        <w:t>n</w:t>
      </w:r>
      <w:r w:rsidR="0001520B" w:rsidRPr="004C0BD5">
        <w:t xml:space="preserve"> Bearbeitung </w:t>
      </w:r>
      <w:r w:rsidR="00665DBA">
        <w:t>‚zugeführt’ werden (sollen)</w:t>
      </w:r>
      <w:r w:rsidR="0001520B" w:rsidRPr="004C0BD5">
        <w:t>.</w:t>
      </w:r>
      <w:r w:rsidR="00A733E7">
        <w:t xml:space="preserve"> </w:t>
      </w:r>
    </w:p>
    <w:p w:rsidR="00665DBA" w:rsidRDefault="00665DBA" w:rsidP="00982F3B">
      <w:pPr>
        <w:tabs>
          <w:tab w:val="right" w:leader="dot" w:pos="9720"/>
        </w:tabs>
        <w:spacing w:line="360" w:lineRule="auto"/>
        <w:jc w:val="both"/>
      </w:pPr>
    </w:p>
    <w:p w:rsidR="00665DBA" w:rsidRPr="00B42A48" w:rsidRDefault="00665DBA" w:rsidP="00982F3B">
      <w:pPr>
        <w:tabs>
          <w:tab w:val="right" w:leader="dot" w:pos="9720"/>
        </w:tabs>
        <w:spacing w:line="360" w:lineRule="auto"/>
        <w:jc w:val="both"/>
        <w:rPr>
          <w:u w:val="single"/>
        </w:rPr>
      </w:pPr>
      <w:r w:rsidRPr="00B42A48">
        <w:rPr>
          <w:u w:val="single"/>
        </w:rPr>
        <w:t>Kollektives Spiel-Wissen</w:t>
      </w:r>
    </w:p>
    <w:p w:rsidR="00982F3B" w:rsidRPr="00A733E7" w:rsidRDefault="00982F3B" w:rsidP="00982F3B">
      <w:pPr>
        <w:tabs>
          <w:tab w:val="right" w:leader="dot" w:pos="9720"/>
        </w:tabs>
        <w:spacing w:line="360" w:lineRule="auto"/>
        <w:jc w:val="both"/>
      </w:pPr>
      <w:r w:rsidRPr="00A733E7">
        <w:lastRenderedPageBreak/>
        <w:t xml:space="preserve">Mit </w:t>
      </w:r>
      <w:r w:rsidR="00B42A48">
        <w:t xml:space="preserve">diesem </w:t>
      </w:r>
      <w:r w:rsidRPr="00A733E7">
        <w:t xml:space="preserve">Zugang zum Problem der Ausbildung kollektiver Spielfähigkeit stellen wir etablierte Trainingsmethoden und psychologische Interventionen </w:t>
      </w:r>
      <w:r w:rsidR="005246E4">
        <w:t>nicht</w:t>
      </w:r>
      <w:r w:rsidRPr="00A733E7">
        <w:t xml:space="preserve"> radikal in Frage, sondern befragen und reflektieren </w:t>
      </w:r>
      <w:r w:rsidR="00B42A48">
        <w:t>üblicherweise eingesetzte</w:t>
      </w:r>
      <w:r w:rsidRPr="00A733E7">
        <w:t xml:space="preserve"> Verfahren im Hinblick auf ihre Vorannahmen, Begren</w:t>
      </w:r>
      <w:r w:rsidR="00B42A48">
        <w:t>zungen und Wirkungsweisen. Die p</w:t>
      </w:r>
      <w:r w:rsidRPr="00A733E7">
        <w:t xml:space="preserve">raxeologische Beobachtung richtet die Aufmerksamkeit nicht nur auf das im Spiel eingesetzte </w:t>
      </w:r>
      <w:r w:rsidR="005246E4">
        <w:t>explizite (</w:t>
      </w:r>
      <w:r w:rsidR="00B42A48">
        <w:t>etwa technische und taktische</w:t>
      </w:r>
      <w:r w:rsidR="005246E4">
        <w:t>)</w:t>
      </w:r>
      <w:r w:rsidRPr="00A733E7">
        <w:t xml:space="preserve"> Wissen, sondern auch </w:t>
      </w:r>
      <w:r w:rsidR="00B42A48">
        <w:t xml:space="preserve">und vor allem </w:t>
      </w:r>
      <w:r w:rsidRPr="00A733E7">
        <w:t xml:space="preserve">auf </w:t>
      </w:r>
      <w:r w:rsidR="005246E4">
        <w:t>ein</w:t>
      </w:r>
      <w:r w:rsidRPr="00A733E7">
        <w:t xml:space="preserve"> </w:t>
      </w:r>
      <w:r w:rsidR="000E40B3" w:rsidRPr="00A733E7">
        <w:t>verkörperte</w:t>
      </w:r>
      <w:r w:rsidR="005246E4">
        <w:t>s</w:t>
      </w:r>
      <w:r w:rsidR="000E40B3" w:rsidRPr="00A733E7">
        <w:t xml:space="preserve"> </w:t>
      </w:r>
      <w:r w:rsidRPr="00A733E7">
        <w:t>Wissen, das als „</w:t>
      </w:r>
      <w:proofErr w:type="spellStart"/>
      <w:r w:rsidRPr="00A733E7">
        <w:t>tacit</w:t>
      </w:r>
      <w:proofErr w:type="spellEnd"/>
      <w:r w:rsidRPr="00A733E7">
        <w:t xml:space="preserve"> </w:t>
      </w:r>
      <w:proofErr w:type="spellStart"/>
      <w:r w:rsidRPr="00A733E7">
        <w:t>knowledge</w:t>
      </w:r>
      <w:proofErr w:type="spellEnd"/>
      <w:r w:rsidRPr="00A733E7">
        <w:t>“ (</w:t>
      </w:r>
      <w:r w:rsidR="00B42A48">
        <w:t xml:space="preserve">Michael </w:t>
      </w:r>
      <w:r w:rsidRPr="00A733E7">
        <w:t xml:space="preserve">Polanyi) </w:t>
      </w:r>
      <w:r w:rsidR="00B42A48">
        <w:t xml:space="preserve">implizit mobilisiert wird bzw. </w:t>
      </w:r>
      <w:r w:rsidRPr="00A733E7">
        <w:t>werden muss</w:t>
      </w:r>
      <w:r w:rsidR="00730C94" w:rsidRPr="00A733E7">
        <w:t xml:space="preserve">. </w:t>
      </w:r>
      <w:r w:rsidR="00B42A48">
        <w:t>Dieses Wissen</w:t>
      </w:r>
      <w:r w:rsidRPr="00A733E7">
        <w:t xml:space="preserve"> </w:t>
      </w:r>
      <w:r w:rsidR="00B42A48">
        <w:t xml:space="preserve">ist </w:t>
      </w:r>
      <w:r w:rsidRPr="00A733E7">
        <w:t>nicht exklusiv in den Köpfen individueller ‚</w:t>
      </w:r>
      <w:proofErr w:type="spellStart"/>
      <w:r w:rsidRPr="00A733E7">
        <w:t>Entscheidersubjekte</w:t>
      </w:r>
      <w:proofErr w:type="spellEnd"/>
      <w:r w:rsidRPr="00A733E7">
        <w:t>’</w:t>
      </w:r>
      <w:r w:rsidR="00B42A48">
        <w:t xml:space="preserve"> lokalisiert</w:t>
      </w:r>
      <w:r w:rsidRPr="00A733E7">
        <w:t xml:space="preserve">, sondern verteilt sich </w:t>
      </w:r>
      <w:r w:rsidR="00730C94" w:rsidRPr="00A733E7">
        <w:t>als „prak</w:t>
      </w:r>
      <w:r w:rsidR="00B42A48">
        <w:t>tischer</w:t>
      </w:r>
      <w:r w:rsidR="00862E05">
        <w:t xml:space="preserve"> Sinn“ (Pierre Bourdieu) </w:t>
      </w:r>
      <w:r w:rsidR="005246E4">
        <w:t>oder</w:t>
      </w:r>
      <w:r w:rsidR="00862E05">
        <w:t xml:space="preserve"> „</w:t>
      </w:r>
      <w:proofErr w:type="spellStart"/>
      <w:r w:rsidR="00862E05">
        <w:t>k</w:t>
      </w:r>
      <w:r w:rsidR="00730C94" w:rsidRPr="00A733E7">
        <w:t>now</w:t>
      </w:r>
      <w:r w:rsidR="00862E05">
        <w:t>ing</w:t>
      </w:r>
      <w:proofErr w:type="spellEnd"/>
      <w:r w:rsidR="00862E05">
        <w:t xml:space="preserve"> </w:t>
      </w:r>
      <w:proofErr w:type="spellStart"/>
      <w:r w:rsidR="00862E05">
        <w:t>h</w:t>
      </w:r>
      <w:r w:rsidR="00730C94" w:rsidRPr="00A733E7">
        <w:t>ow</w:t>
      </w:r>
      <w:proofErr w:type="spellEnd"/>
      <w:r w:rsidR="00730C94" w:rsidRPr="00A733E7">
        <w:t>“ (</w:t>
      </w:r>
      <w:r w:rsidR="00862E05">
        <w:t>Gilbert Ryle</w:t>
      </w:r>
      <w:r w:rsidR="00730C94" w:rsidRPr="00A733E7">
        <w:t xml:space="preserve">) </w:t>
      </w:r>
      <w:r w:rsidRPr="00A733E7">
        <w:t xml:space="preserve">in der Praxis </w:t>
      </w:r>
      <w:r w:rsidRPr="005246E4">
        <w:rPr>
          <w:i/>
        </w:rPr>
        <w:t>zwischen</w:t>
      </w:r>
      <w:r w:rsidRPr="00A733E7">
        <w:t xml:space="preserve"> </w:t>
      </w:r>
      <w:r w:rsidR="00862E05">
        <w:t>entsprechend</w:t>
      </w:r>
      <w:r w:rsidR="009432E6">
        <w:t xml:space="preserve"> disponierten </w:t>
      </w:r>
      <w:r w:rsidRPr="00A733E7">
        <w:t>Teilnehmern</w:t>
      </w:r>
      <w:r w:rsidR="005246E4">
        <w:t xml:space="preserve">. </w:t>
      </w:r>
      <w:r w:rsidR="00687E93">
        <w:t>E</w:t>
      </w:r>
      <w:r w:rsidR="00862E05">
        <w:t xml:space="preserve">in </w:t>
      </w:r>
      <w:r w:rsidR="005246E4">
        <w:t xml:space="preserve">derart </w:t>
      </w:r>
      <w:proofErr w:type="spellStart"/>
      <w:r w:rsidR="00862E05">
        <w:t>dezentriertes</w:t>
      </w:r>
      <w:proofErr w:type="spellEnd"/>
      <w:r w:rsidR="00862E05">
        <w:t xml:space="preserve"> und</w:t>
      </w:r>
      <w:r w:rsidRPr="00A733E7">
        <w:t xml:space="preserve"> kollektives Wissen</w:t>
      </w:r>
      <w:r w:rsidR="00862E05">
        <w:t xml:space="preserve"> und Können</w:t>
      </w:r>
      <w:r w:rsidR="005246E4">
        <w:t xml:space="preserve"> </w:t>
      </w:r>
      <w:r w:rsidR="00862E05">
        <w:t xml:space="preserve">ist </w:t>
      </w:r>
      <w:r w:rsidR="005246E4">
        <w:t xml:space="preserve">insbesondere </w:t>
      </w:r>
      <w:r w:rsidR="004302AB" w:rsidRPr="00A733E7">
        <w:t xml:space="preserve">für </w:t>
      </w:r>
      <w:r w:rsidR="00862E05">
        <w:t xml:space="preserve">die </w:t>
      </w:r>
      <w:r w:rsidR="004302AB" w:rsidRPr="00A733E7">
        <w:t>Spieler</w:t>
      </w:r>
      <w:r w:rsidR="005246E4">
        <w:t xml:space="preserve"> </w:t>
      </w:r>
      <w:r w:rsidR="00862E05">
        <w:t>unabdingbar</w:t>
      </w:r>
      <w:r w:rsidR="004302AB" w:rsidRPr="00A733E7">
        <w:t xml:space="preserve">, um sich kompetent am Spiel beteiligen, unter </w:t>
      </w:r>
      <w:r w:rsidR="00862E05">
        <w:t xml:space="preserve">höchstem </w:t>
      </w:r>
      <w:r w:rsidR="004302AB" w:rsidRPr="00A733E7">
        <w:t xml:space="preserve">Zeitdruck </w:t>
      </w:r>
      <w:r w:rsidR="00862E05">
        <w:t xml:space="preserve">fortlaufend </w:t>
      </w:r>
      <w:r w:rsidR="004302AB" w:rsidRPr="00A733E7">
        <w:t>koordinieren, unvorhersehbare Situationen meistern und</w:t>
      </w:r>
      <w:r w:rsidRPr="00A733E7">
        <w:t xml:space="preserve"> „Sit</w:t>
      </w:r>
      <w:r w:rsidR="009432E6">
        <w:t xml:space="preserve">uationspotentiale“ </w:t>
      </w:r>
      <w:r w:rsidR="009432E6" w:rsidRPr="00862E05">
        <w:t>(</w:t>
      </w:r>
      <w:r w:rsidR="00862E05" w:rsidRPr="00862E05">
        <w:t>Fran</w:t>
      </w:r>
      <w:r w:rsidR="00862E05" w:rsidRPr="00862E05">
        <w:rPr>
          <w:color w:val="000000"/>
        </w:rPr>
        <w:t>çois</w:t>
      </w:r>
      <w:r w:rsidR="00862E05" w:rsidRPr="00862E05">
        <w:t xml:space="preserve"> </w:t>
      </w:r>
      <w:r w:rsidR="009432E6" w:rsidRPr="00862E05">
        <w:t>Jullien</w:t>
      </w:r>
      <w:r w:rsidR="00862E05" w:rsidRPr="00862E05">
        <w:t>)</w:t>
      </w:r>
      <w:r w:rsidR="005246E4">
        <w:t xml:space="preserve"> kreativ ergreifen </w:t>
      </w:r>
      <w:r w:rsidR="00862E05">
        <w:t>zu können</w:t>
      </w:r>
      <w:r w:rsidRPr="00A733E7">
        <w:t>.</w:t>
      </w:r>
    </w:p>
    <w:p w:rsidR="00F96442" w:rsidRPr="0091335D" w:rsidRDefault="00F96442" w:rsidP="0091335D"/>
    <w:sectPr w:rsidR="00F96442" w:rsidRPr="0091335D" w:rsidSect="00341369">
      <w:footerReference w:type="even" r:id="rId9"/>
      <w:footerReference w:type="default" r:id="rId10"/>
      <w:pgSz w:w="11906" w:h="16838"/>
      <w:pgMar w:top="1417" w:right="1417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70D" w:rsidRDefault="000C370D">
      <w:r>
        <w:separator/>
      </w:r>
    </w:p>
  </w:endnote>
  <w:endnote w:type="continuationSeparator" w:id="0">
    <w:p w:rsidR="000C370D" w:rsidRDefault="000C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05" w:rsidRDefault="00862E05" w:rsidP="00B4560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62E05" w:rsidRDefault="00862E05" w:rsidP="006B7EC3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05" w:rsidRDefault="00862E05" w:rsidP="00B4560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C6E99">
      <w:rPr>
        <w:rStyle w:val="Seitenzahl"/>
        <w:noProof/>
      </w:rPr>
      <w:t>0</w:t>
    </w:r>
    <w:r>
      <w:rPr>
        <w:rStyle w:val="Seitenzahl"/>
      </w:rPr>
      <w:fldChar w:fldCharType="end"/>
    </w:r>
  </w:p>
  <w:p w:rsidR="00862E05" w:rsidRDefault="00862E05" w:rsidP="006B7EC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70D" w:rsidRDefault="000C370D">
      <w:r>
        <w:separator/>
      </w:r>
    </w:p>
  </w:footnote>
  <w:footnote w:type="continuationSeparator" w:id="0">
    <w:p w:rsidR="000C370D" w:rsidRDefault="000C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61A"/>
    <w:multiLevelType w:val="hybridMultilevel"/>
    <w:tmpl w:val="520C31AC"/>
    <w:lvl w:ilvl="0" w:tplc="9DB80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3470A"/>
    <w:multiLevelType w:val="hybridMultilevel"/>
    <w:tmpl w:val="D1B0DD4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A3068E"/>
    <w:multiLevelType w:val="hybridMultilevel"/>
    <w:tmpl w:val="246ED9E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904C61"/>
    <w:multiLevelType w:val="hybridMultilevel"/>
    <w:tmpl w:val="CA2EE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70B65"/>
    <w:multiLevelType w:val="hybridMultilevel"/>
    <w:tmpl w:val="A6FEF1E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FA5BEB"/>
    <w:multiLevelType w:val="hybridMultilevel"/>
    <w:tmpl w:val="4DE6E8D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9471A9"/>
    <w:multiLevelType w:val="hybridMultilevel"/>
    <w:tmpl w:val="6C521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69"/>
    <w:rsid w:val="00000693"/>
    <w:rsid w:val="00001E5E"/>
    <w:rsid w:val="00004F04"/>
    <w:rsid w:val="0001520B"/>
    <w:rsid w:val="00015EB9"/>
    <w:rsid w:val="0002135B"/>
    <w:rsid w:val="000313F4"/>
    <w:rsid w:val="00032381"/>
    <w:rsid w:val="00032CFD"/>
    <w:rsid w:val="00037BF7"/>
    <w:rsid w:val="00043871"/>
    <w:rsid w:val="0005309A"/>
    <w:rsid w:val="00056D36"/>
    <w:rsid w:val="00060126"/>
    <w:rsid w:val="00060905"/>
    <w:rsid w:val="00067864"/>
    <w:rsid w:val="00076738"/>
    <w:rsid w:val="00087524"/>
    <w:rsid w:val="000960F8"/>
    <w:rsid w:val="000B2D31"/>
    <w:rsid w:val="000B2DF7"/>
    <w:rsid w:val="000C03F9"/>
    <w:rsid w:val="000C148D"/>
    <w:rsid w:val="000C1AF8"/>
    <w:rsid w:val="000C370D"/>
    <w:rsid w:val="000E40B3"/>
    <w:rsid w:val="000E50D9"/>
    <w:rsid w:val="000F0137"/>
    <w:rsid w:val="00101850"/>
    <w:rsid w:val="00102BC6"/>
    <w:rsid w:val="00110EFE"/>
    <w:rsid w:val="00114E9E"/>
    <w:rsid w:val="00115513"/>
    <w:rsid w:val="0012107D"/>
    <w:rsid w:val="00127413"/>
    <w:rsid w:val="00140BBB"/>
    <w:rsid w:val="00151E90"/>
    <w:rsid w:val="001540FB"/>
    <w:rsid w:val="001579CB"/>
    <w:rsid w:val="001751D6"/>
    <w:rsid w:val="001755A0"/>
    <w:rsid w:val="001813F5"/>
    <w:rsid w:val="0019307D"/>
    <w:rsid w:val="00195C2C"/>
    <w:rsid w:val="00196D25"/>
    <w:rsid w:val="001A238E"/>
    <w:rsid w:val="001B3F33"/>
    <w:rsid w:val="001B768D"/>
    <w:rsid w:val="001B7F86"/>
    <w:rsid w:val="001C4232"/>
    <w:rsid w:val="001C4377"/>
    <w:rsid w:val="001D0AA0"/>
    <w:rsid w:val="001D73C3"/>
    <w:rsid w:val="001E0D2A"/>
    <w:rsid w:val="001E721A"/>
    <w:rsid w:val="00200588"/>
    <w:rsid w:val="0020380A"/>
    <w:rsid w:val="00210FD0"/>
    <w:rsid w:val="00212755"/>
    <w:rsid w:val="00216069"/>
    <w:rsid w:val="002160AE"/>
    <w:rsid w:val="00235A2D"/>
    <w:rsid w:val="00240E40"/>
    <w:rsid w:val="0024310E"/>
    <w:rsid w:val="00247C2B"/>
    <w:rsid w:val="00251DBD"/>
    <w:rsid w:val="00254C37"/>
    <w:rsid w:val="00257D44"/>
    <w:rsid w:val="00263CB1"/>
    <w:rsid w:val="00264583"/>
    <w:rsid w:val="002657B3"/>
    <w:rsid w:val="00266BC9"/>
    <w:rsid w:val="00277ECD"/>
    <w:rsid w:val="002813F2"/>
    <w:rsid w:val="00281BBC"/>
    <w:rsid w:val="002824FC"/>
    <w:rsid w:val="00290A3E"/>
    <w:rsid w:val="00292529"/>
    <w:rsid w:val="0029279E"/>
    <w:rsid w:val="002933E2"/>
    <w:rsid w:val="002A3249"/>
    <w:rsid w:val="002A6628"/>
    <w:rsid w:val="002B2331"/>
    <w:rsid w:val="002B2554"/>
    <w:rsid w:val="002B664C"/>
    <w:rsid w:val="002B7393"/>
    <w:rsid w:val="002B78C2"/>
    <w:rsid w:val="002C12B0"/>
    <w:rsid w:val="002E59F5"/>
    <w:rsid w:val="002E790F"/>
    <w:rsid w:val="002F1D78"/>
    <w:rsid w:val="00307310"/>
    <w:rsid w:val="00312F48"/>
    <w:rsid w:val="00314D84"/>
    <w:rsid w:val="00326082"/>
    <w:rsid w:val="00333B7C"/>
    <w:rsid w:val="003353E3"/>
    <w:rsid w:val="00340120"/>
    <w:rsid w:val="00341369"/>
    <w:rsid w:val="003453C8"/>
    <w:rsid w:val="00345B7C"/>
    <w:rsid w:val="00345FC1"/>
    <w:rsid w:val="00347C7C"/>
    <w:rsid w:val="003560F7"/>
    <w:rsid w:val="00363C65"/>
    <w:rsid w:val="003711AC"/>
    <w:rsid w:val="00377F2F"/>
    <w:rsid w:val="00382316"/>
    <w:rsid w:val="003844DB"/>
    <w:rsid w:val="00385B4E"/>
    <w:rsid w:val="0038777D"/>
    <w:rsid w:val="00393202"/>
    <w:rsid w:val="00393A0A"/>
    <w:rsid w:val="003A4AFC"/>
    <w:rsid w:val="003B3042"/>
    <w:rsid w:val="003B4FDA"/>
    <w:rsid w:val="003C6E99"/>
    <w:rsid w:val="003D126A"/>
    <w:rsid w:val="003D29F3"/>
    <w:rsid w:val="003D3D99"/>
    <w:rsid w:val="003F7A73"/>
    <w:rsid w:val="00400608"/>
    <w:rsid w:val="00400D4D"/>
    <w:rsid w:val="00410514"/>
    <w:rsid w:val="004240AB"/>
    <w:rsid w:val="004265D0"/>
    <w:rsid w:val="004302AB"/>
    <w:rsid w:val="00434691"/>
    <w:rsid w:val="0044194C"/>
    <w:rsid w:val="00442E6D"/>
    <w:rsid w:val="004433DE"/>
    <w:rsid w:val="004440E7"/>
    <w:rsid w:val="00457012"/>
    <w:rsid w:val="00471930"/>
    <w:rsid w:val="0048758C"/>
    <w:rsid w:val="004971A5"/>
    <w:rsid w:val="004A0283"/>
    <w:rsid w:val="004A339D"/>
    <w:rsid w:val="004A4E2D"/>
    <w:rsid w:val="004A547B"/>
    <w:rsid w:val="004A684E"/>
    <w:rsid w:val="004A7110"/>
    <w:rsid w:val="004A7F6E"/>
    <w:rsid w:val="004C0263"/>
    <w:rsid w:val="004C0BD5"/>
    <w:rsid w:val="004C1C1A"/>
    <w:rsid w:val="004D1F5B"/>
    <w:rsid w:val="004D3CF6"/>
    <w:rsid w:val="004D485A"/>
    <w:rsid w:val="005068D7"/>
    <w:rsid w:val="00507F47"/>
    <w:rsid w:val="00512B4D"/>
    <w:rsid w:val="00516F40"/>
    <w:rsid w:val="005201EE"/>
    <w:rsid w:val="00520388"/>
    <w:rsid w:val="005246E4"/>
    <w:rsid w:val="00527A3F"/>
    <w:rsid w:val="005417EA"/>
    <w:rsid w:val="005449EB"/>
    <w:rsid w:val="005517E4"/>
    <w:rsid w:val="00551800"/>
    <w:rsid w:val="00553182"/>
    <w:rsid w:val="00553FFF"/>
    <w:rsid w:val="00561767"/>
    <w:rsid w:val="005640F6"/>
    <w:rsid w:val="00565CB5"/>
    <w:rsid w:val="00570652"/>
    <w:rsid w:val="00576B5D"/>
    <w:rsid w:val="005820DC"/>
    <w:rsid w:val="00586995"/>
    <w:rsid w:val="00592AAC"/>
    <w:rsid w:val="00595101"/>
    <w:rsid w:val="005A773A"/>
    <w:rsid w:val="005B19C9"/>
    <w:rsid w:val="005C169E"/>
    <w:rsid w:val="005C7FC2"/>
    <w:rsid w:val="005D338E"/>
    <w:rsid w:val="005D4B2A"/>
    <w:rsid w:val="005D7C4D"/>
    <w:rsid w:val="005E15A0"/>
    <w:rsid w:val="005E7C41"/>
    <w:rsid w:val="00600301"/>
    <w:rsid w:val="00607597"/>
    <w:rsid w:val="006107B0"/>
    <w:rsid w:val="00613C1C"/>
    <w:rsid w:val="00621A8E"/>
    <w:rsid w:val="00624345"/>
    <w:rsid w:val="00626CD0"/>
    <w:rsid w:val="00637A64"/>
    <w:rsid w:val="00643C0C"/>
    <w:rsid w:val="006504CB"/>
    <w:rsid w:val="0065101A"/>
    <w:rsid w:val="00651204"/>
    <w:rsid w:val="00653B29"/>
    <w:rsid w:val="006563F7"/>
    <w:rsid w:val="00662378"/>
    <w:rsid w:val="00663EC4"/>
    <w:rsid w:val="00665DBA"/>
    <w:rsid w:val="00673CE5"/>
    <w:rsid w:val="0068052A"/>
    <w:rsid w:val="0068115B"/>
    <w:rsid w:val="00687E93"/>
    <w:rsid w:val="00692CEB"/>
    <w:rsid w:val="00694463"/>
    <w:rsid w:val="006967DD"/>
    <w:rsid w:val="006A3E90"/>
    <w:rsid w:val="006A6390"/>
    <w:rsid w:val="006B1900"/>
    <w:rsid w:val="006B1AD7"/>
    <w:rsid w:val="006B68BF"/>
    <w:rsid w:val="006B7EC3"/>
    <w:rsid w:val="006D3B0F"/>
    <w:rsid w:val="006E7407"/>
    <w:rsid w:val="006F0AE9"/>
    <w:rsid w:val="006F3AF7"/>
    <w:rsid w:val="007031C1"/>
    <w:rsid w:val="0070351F"/>
    <w:rsid w:val="00720245"/>
    <w:rsid w:val="00721ABB"/>
    <w:rsid w:val="0072218F"/>
    <w:rsid w:val="00722FD0"/>
    <w:rsid w:val="00723EBF"/>
    <w:rsid w:val="00725074"/>
    <w:rsid w:val="0072780F"/>
    <w:rsid w:val="00730941"/>
    <w:rsid w:val="00730C94"/>
    <w:rsid w:val="00731FDA"/>
    <w:rsid w:val="007355CF"/>
    <w:rsid w:val="0073597C"/>
    <w:rsid w:val="00736662"/>
    <w:rsid w:val="007369A4"/>
    <w:rsid w:val="00747A5A"/>
    <w:rsid w:val="00761A1C"/>
    <w:rsid w:val="00764806"/>
    <w:rsid w:val="00766BF1"/>
    <w:rsid w:val="007766BA"/>
    <w:rsid w:val="00784F73"/>
    <w:rsid w:val="00790748"/>
    <w:rsid w:val="007973E3"/>
    <w:rsid w:val="007A001A"/>
    <w:rsid w:val="007A21E5"/>
    <w:rsid w:val="007A6BA6"/>
    <w:rsid w:val="007B38D0"/>
    <w:rsid w:val="007B4D9C"/>
    <w:rsid w:val="007D2230"/>
    <w:rsid w:val="007E0310"/>
    <w:rsid w:val="007E090C"/>
    <w:rsid w:val="007F55BB"/>
    <w:rsid w:val="007F59BC"/>
    <w:rsid w:val="007F67B3"/>
    <w:rsid w:val="007F7DAB"/>
    <w:rsid w:val="00803AE9"/>
    <w:rsid w:val="00804053"/>
    <w:rsid w:val="00804FE6"/>
    <w:rsid w:val="00806758"/>
    <w:rsid w:val="0081297B"/>
    <w:rsid w:val="00826E27"/>
    <w:rsid w:val="00830EAA"/>
    <w:rsid w:val="00833A7B"/>
    <w:rsid w:val="00842CA6"/>
    <w:rsid w:val="008458F7"/>
    <w:rsid w:val="00853CB6"/>
    <w:rsid w:val="00856BD7"/>
    <w:rsid w:val="008617FF"/>
    <w:rsid w:val="00862E05"/>
    <w:rsid w:val="00871B03"/>
    <w:rsid w:val="008734A5"/>
    <w:rsid w:val="00883B44"/>
    <w:rsid w:val="00884FB3"/>
    <w:rsid w:val="00886CDC"/>
    <w:rsid w:val="008A0984"/>
    <w:rsid w:val="008A1FB0"/>
    <w:rsid w:val="008A225F"/>
    <w:rsid w:val="008A32BE"/>
    <w:rsid w:val="008A3395"/>
    <w:rsid w:val="008B3791"/>
    <w:rsid w:val="008B3B16"/>
    <w:rsid w:val="008B4DAA"/>
    <w:rsid w:val="008B5580"/>
    <w:rsid w:val="008B5DB5"/>
    <w:rsid w:val="008D2015"/>
    <w:rsid w:val="008D446A"/>
    <w:rsid w:val="008D6CA6"/>
    <w:rsid w:val="008E48AE"/>
    <w:rsid w:val="008E7159"/>
    <w:rsid w:val="008F613B"/>
    <w:rsid w:val="00905263"/>
    <w:rsid w:val="00912DB6"/>
    <w:rsid w:val="0091335D"/>
    <w:rsid w:val="009135B1"/>
    <w:rsid w:val="009138D4"/>
    <w:rsid w:val="00914D06"/>
    <w:rsid w:val="009168B7"/>
    <w:rsid w:val="00917A6B"/>
    <w:rsid w:val="0092179A"/>
    <w:rsid w:val="00925B55"/>
    <w:rsid w:val="00933A67"/>
    <w:rsid w:val="00937932"/>
    <w:rsid w:val="00940A6E"/>
    <w:rsid w:val="009432E6"/>
    <w:rsid w:val="009579D3"/>
    <w:rsid w:val="009621F5"/>
    <w:rsid w:val="00963CE5"/>
    <w:rsid w:val="00964A0C"/>
    <w:rsid w:val="00965680"/>
    <w:rsid w:val="0097027D"/>
    <w:rsid w:val="00970A35"/>
    <w:rsid w:val="0097782B"/>
    <w:rsid w:val="00982F3B"/>
    <w:rsid w:val="009909AA"/>
    <w:rsid w:val="009919F9"/>
    <w:rsid w:val="00991F8A"/>
    <w:rsid w:val="00992135"/>
    <w:rsid w:val="00995B53"/>
    <w:rsid w:val="009A16A5"/>
    <w:rsid w:val="009A3F52"/>
    <w:rsid w:val="009A58AA"/>
    <w:rsid w:val="009C7FC5"/>
    <w:rsid w:val="009D20F8"/>
    <w:rsid w:val="009D5F9F"/>
    <w:rsid w:val="009E1BDA"/>
    <w:rsid w:val="00A02F02"/>
    <w:rsid w:val="00A0453F"/>
    <w:rsid w:val="00A21BDA"/>
    <w:rsid w:val="00A21F83"/>
    <w:rsid w:val="00A4143F"/>
    <w:rsid w:val="00A45A24"/>
    <w:rsid w:val="00A656C4"/>
    <w:rsid w:val="00A66B67"/>
    <w:rsid w:val="00A67854"/>
    <w:rsid w:val="00A72FAE"/>
    <w:rsid w:val="00A733E7"/>
    <w:rsid w:val="00A82D11"/>
    <w:rsid w:val="00A87539"/>
    <w:rsid w:val="00AA29D2"/>
    <w:rsid w:val="00AA35F9"/>
    <w:rsid w:val="00AB4FC0"/>
    <w:rsid w:val="00AC3B39"/>
    <w:rsid w:val="00AD0CE7"/>
    <w:rsid w:val="00AD5DED"/>
    <w:rsid w:val="00AD7786"/>
    <w:rsid w:val="00AD7959"/>
    <w:rsid w:val="00AE6BE8"/>
    <w:rsid w:val="00B00082"/>
    <w:rsid w:val="00B03DF0"/>
    <w:rsid w:val="00B126CF"/>
    <w:rsid w:val="00B17AB3"/>
    <w:rsid w:val="00B20036"/>
    <w:rsid w:val="00B21643"/>
    <w:rsid w:val="00B24846"/>
    <w:rsid w:val="00B318B1"/>
    <w:rsid w:val="00B36187"/>
    <w:rsid w:val="00B36CC6"/>
    <w:rsid w:val="00B40028"/>
    <w:rsid w:val="00B42A48"/>
    <w:rsid w:val="00B4560B"/>
    <w:rsid w:val="00B64947"/>
    <w:rsid w:val="00B665E0"/>
    <w:rsid w:val="00B80EAB"/>
    <w:rsid w:val="00B8293B"/>
    <w:rsid w:val="00B8308B"/>
    <w:rsid w:val="00B85738"/>
    <w:rsid w:val="00B937C4"/>
    <w:rsid w:val="00B93D53"/>
    <w:rsid w:val="00BA0CC4"/>
    <w:rsid w:val="00BB1619"/>
    <w:rsid w:val="00BC30E5"/>
    <w:rsid w:val="00BC3D23"/>
    <w:rsid w:val="00BC71A6"/>
    <w:rsid w:val="00BD6F95"/>
    <w:rsid w:val="00BD77F0"/>
    <w:rsid w:val="00BE07E2"/>
    <w:rsid w:val="00BF1021"/>
    <w:rsid w:val="00BF50A0"/>
    <w:rsid w:val="00C0122C"/>
    <w:rsid w:val="00C02A37"/>
    <w:rsid w:val="00C045D4"/>
    <w:rsid w:val="00C071B6"/>
    <w:rsid w:val="00C11DCE"/>
    <w:rsid w:val="00C23172"/>
    <w:rsid w:val="00C3152B"/>
    <w:rsid w:val="00C41FFB"/>
    <w:rsid w:val="00C4650A"/>
    <w:rsid w:val="00C629DE"/>
    <w:rsid w:val="00C64982"/>
    <w:rsid w:val="00C73F7B"/>
    <w:rsid w:val="00C83B25"/>
    <w:rsid w:val="00C86BDF"/>
    <w:rsid w:val="00C90195"/>
    <w:rsid w:val="00C91572"/>
    <w:rsid w:val="00CA7E7C"/>
    <w:rsid w:val="00CC4A90"/>
    <w:rsid w:val="00CD3A6F"/>
    <w:rsid w:val="00CD69A7"/>
    <w:rsid w:val="00CD736A"/>
    <w:rsid w:val="00CD739D"/>
    <w:rsid w:val="00CF227F"/>
    <w:rsid w:val="00CF5CF8"/>
    <w:rsid w:val="00CF5D75"/>
    <w:rsid w:val="00D061E5"/>
    <w:rsid w:val="00D06460"/>
    <w:rsid w:val="00D07B0C"/>
    <w:rsid w:val="00D23B1A"/>
    <w:rsid w:val="00D2677A"/>
    <w:rsid w:val="00D277E7"/>
    <w:rsid w:val="00D31908"/>
    <w:rsid w:val="00D41976"/>
    <w:rsid w:val="00D452A5"/>
    <w:rsid w:val="00D47D71"/>
    <w:rsid w:val="00D541AD"/>
    <w:rsid w:val="00D575F2"/>
    <w:rsid w:val="00D707E7"/>
    <w:rsid w:val="00D728DA"/>
    <w:rsid w:val="00D80EBC"/>
    <w:rsid w:val="00D82C60"/>
    <w:rsid w:val="00D83424"/>
    <w:rsid w:val="00D86962"/>
    <w:rsid w:val="00DA0C6F"/>
    <w:rsid w:val="00DA10DD"/>
    <w:rsid w:val="00DB70E6"/>
    <w:rsid w:val="00DC33B5"/>
    <w:rsid w:val="00DC6612"/>
    <w:rsid w:val="00DC7E04"/>
    <w:rsid w:val="00DD0183"/>
    <w:rsid w:val="00DD4014"/>
    <w:rsid w:val="00DD4D78"/>
    <w:rsid w:val="00DE009B"/>
    <w:rsid w:val="00DF0829"/>
    <w:rsid w:val="00DF7681"/>
    <w:rsid w:val="00E101AC"/>
    <w:rsid w:val="00E17D38"/>
    <w:rsid w:val="00E24A90"/>
    <w:rsid w:val="00E34BF0"/>
    <w:rsid w:val="00E35CF2"/>
    <w:rsid w:val="00E4066E"/>
    <w:rsid w:val="00E44973"/>
    <w:rsid w:val="00E5075A"/>
    <w:rsid w:val="00E61668"/>
    <w:rsid w:val="00E712CA"/>
    <w:rsid w:val="00E73A82"/>
    <w:rsid w:val="00E8222A"/>
    <w:rsid w:val="00E85A4B"/>
    <w:rsid w:val="00E8650C"/>
    <w:rsid w:val="00E87106"/>
    <w:rsid w:val="00E91F3E"/>
    <w:rsid w:val="00E974D7"/>
    <w:rsid w:val="00EA1CB7"/>
    <w:rsid w:val="00EA2C65"/>
    <w:rsid w:val="00EB48CF"/>
    <w:rsid w:val="00EB5C47"/>
    <w:rsid w:val="00EC44CD"/>
    <w:rsid w:val="00ED4806"/>
    <w:rsid w:val="00ED7656"/>
    <w:rsid w:val="00ED7D0F"/>
    <w:rsid w:val="00EE1AF7"/>
    <w:rsid w:val="00EE685F"/>
    <w:rsid w:val="00EF3C03"/>
    <w:rsid w:val="00F02B77"/>
    <w:rsid w:val="00F20DD0"/>
    <w:rsid w:val="00F21351"/>
    <w:rsid w:val="00F21DC6"/>
    <w:rsid w:val="00F227B1"/>
    <w:rsid w:val="00F25D7C"/>
    <w:rsid w:val="00F303A0"/>
    <w:rsid w:val="00F30E91"/>
    <w:rsid w:val="00F34AB4"/>
    <w:rsid w:val="00F44A4F"/>
    <w:rsid w:val="00F5359F"/>
    <w:rsid w:val="00F56C1A"/>
    <w:rsid w:val="00F57B3B"/>
    <w:rsid w:val="00F706AB"/>
    <w:rsid w:val="00F70D62"/>
    <w:rsid w:val="00F749DA"/>
    <w:rsid w:val="00F77E34"/>
    <w:rsid w:val="00F83842"/>
    <w:rsid w:val="00F937DA"/>
    <w:rsid w:val="00F96442"/>
    <w:rsid w:val="00FA3B32"/>
    <w:rsid w:val="00FC58AE"/>
    <w:rsid w:val="00FC663F"/>
    <w:rsid w:val="00FD42F0"/>
    <w:rsid w:val="00FD7486"/>
    <w:rsid w:val="00FE0846"/>
    <w:rsid w:val="00FE5D03"/>
    <w:rsid w:val="00FE7814"/>
    <w:rsid w:val="00FF25C8"/>
    <w:rsid w:val="00FF645E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136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1FDA"/>
    <w:pPr>
      <w:keepNext/>
      <w:spacing w:before="240" w:after="60" w:line="280" w:lineRule="atLeast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1FDA"/>
    <w:pPr>
      <w:keepNext/>
      <w:spacing w:before="240" w:after="60" w:line="280" w:lineRule="atLeast"/>
      <w:outlineLvl w:val="1"/>
    </w:pPr>
    <w:rPr>
      <w:rFonts w:ascii="Arial" w:hAnsi="Arial" w:cs="Arial"/>
      <w:b/>
      <w:bCs/>
      <w:iCs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3413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rsid w:val="00341369"/>
    <w:rPr>
      <w:rFonts w:ascii="Arial" w:hAnsi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41369"/>
    <w:rPr>
      <w:rFonts w:ascii="Arial" w:hAnsi="Arial" w:cs="Times New Roman"/>
      <w:lang w:val="de-DE" w:eastAsia="de-DE"/>
    </w:rPr>
  </w:style>
  <w:style w:type="paragraph" w:styleId="Kommentartext">
    <w:name w:val="annotation text"/>
    <w:basedOn w:val="Standard"/>
    <w:link w:val="KommentartextZchn"/>
    <w:uiPriority w:val="99"/>
    <w:rsid w:val="00341369"/>
    <w:pPr>
      <w:tabs>
        <w:tab w:val="left" w:pos="397"/>
        <w:tab w:val="left" w:pos="567"/>
      </w:tabs>
      <w:spacing w:line="340" w:lineRule="exact"/>
      <w:jc w:val="both"/>
    </w:p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341369"/>
    <w:rPr>
      <w:rFonts w:cs="Times New Roman"/>
      <w:sz w:val="24"/>
      <w:lang w:val="de-DE" w:eastAsia="de-DE"/>
    </w:rPr>
  </w:style>
  <w:style w:type="character" w:styleId="Hyperlink">
    <w:name w:val="Hyperlink"/>
    <w:basedOn w:val="Absatz-Standardschriftart"/>
    <w:uiPriority w:val="99"/>
    <w:rsid w:val="00341369"/>
    <w:rPr>
      <w:rFonts w:cs="Times New Roman"/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99"/>
    <w:semiHidden/>
    <w:rsid w:val="00341369"/>
  </w:style>
  <w:style w:type="paragraph" w:styleId="Verzeichnis2">
    <w:name w:val="toc 2"/>
    <w:basedOn w:val="Standard"/>
    <w:next w:val="Standard"/>
    <w:autoRedefine/>
    <w:uiPriority w:val="99"/>
    <w:semiHidden/>
    <w:rsid w:val="00341369"/>
    <w:pPr>
      <w:ind w:left="240"/>
    </w:pPr>
  </w:style>
  <w:style w:type="paragraph" w:styleId="Verzeichnis3">
    <w:name w:val="toc 3"/>
    <w:basedOn w:val="Standard"/>
    <w:next w:val="Standard"/>
    <w:autoRedefine/>
    <w:uiPriority w:val="99"/>
    <w:semiHidden/>
    <w:rsid w:val="00341369"/>
    <w:pPr>
      <w:ind w:left="480"/>
    </w:pPr>
  </w:style>
  <w:style w:type="character" w:styleId="Funotenzeichen">
    <w:name w:val="footnote reference"/>
    <w:basedOn w:val="Absatz-Standardschriftart"/>
    <w:uiPriority w:val="99"/>
    <w:semiHidden/>
    <w:rsid w:val="00341369"/>
    <w:rPr>
      <w:rFonts w:cs="Times New Roman"/>
      <w:vertAlign w:val="superscript"/>
    </w:rPr>
  </w:style>
  <w:style w:type="character" w:styleId="Kommentarzeichen">
    <w:name w:val="annotation reference"/>
    <w:basedOn w:val="Absatz-Standardschriftart"/>
    <w:uiPriority w:val="99"/>
    <w:rsid w:val="00341369"/>
    <w:rPr>
      <w:rFonts w:cs="Times New Roman"/>
      <w:sz w:val="18"/>
    </w:rPr>
  </w:style>
  <w:style w:type="paragraph" w:customStyle="1" w:styleId="ListParagraph1">
    <w:name w:val="List Paragraph1"/>
    <w:basedOn w:val="Standard"/>
    <w:uiPriority w:val="99"/>
    <w:rsid w:val="00341369"/>
    <w:pPr>
      <w:ind w:left="720"/>
      <w:contextualSpacing/>
    </w:pPr>
  </w:style>
  <w:style w:type="paragraph" w:customStyle="1" w:styleId="Standard11pt">
    <w:name w:val="Standard + 11 pt"/>
    <w:aliases w:val="Block,Links:  0 cm,Hängend:  0,32 cm,Zeilenabstand:  1,5..."/>
    <w:basedOn w:val="Standard"/>
    <w:uiPriority w:val="99"/>
    <w:rsid w:val="00341369"/>
    <w:pPr>
      <w:tabs>
        <w:tab w:val="right" w:leader="dot" w:pos="9720"/>
      </w:tabs>
      <w:spacing w:line="360" w:lineRule="auto"/>
      <w:ind w:left="180" w:hanging="180"/>
      <w:jc w:val="both"/>
    </w:pPr>
  </w:style>
  <w:style w:type="character" w:styleId="Hervorhebung">
    <w:name w:val="Emphasis"/>
    <w:basedOn w:val="Absatz-Standardschriftart"/>
    <w:uiPriority w:val="99"/>
    <w:qFormat/>
    <w:rsid w:val="00341369"/>
    <w:rPr>
      <w:rFonts w:cs="Times New Roman"/>
      <w:i/>
    </w:rPr>
  </w:style>
  <w:style w:type="character" w:styleId="Fett">
    <w:name w:val="Strong"/>
    <w:basedOn w:val="Absatz-Standardschriftart"/>
    <w:uiPriority w:val="99"/>
    <w:qFormat/>
    <w:rsid w:val="00341369"/>
    <w:rPr>
      <w:rFonts w:cs="Times New Roman"/>
      <w:b/>
    </w:rPr>
  </w:style>
  <w:style w:type="character" w:styleId="Seitenzahl">
    <w:name w:val="page number"/>
    <w:basedOn w:val="Absatz-Standardschriftart"/>
    <w:uiPriority w:val="99"/>
    <w:rsid w:val="0034136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3413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6F0AE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6F0AE9"/>
    <w:rPr>
      <w:rFonts w:ascii="Lucida Grande" w:hAnsi="Lucida Grande" w:cs="Times New Roman"/>
      <w:sz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853CB6"/>
    <w:pPr>
      <w:tabs>
        <w:tab w:val="clear" w:pos="397"/>
        <w:tab w:val="clear" w:pos="567"/>
      </w:tabs>
      <w:spacing w:line="240" w:lineRule="auto"/>
      <w:jc w:val="left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853CB6"/>
    <w:rPr>
      <w:rFonts w:cs="Times New Roman"/>
      <w:b/>
      <w:sz w:val="24"/>
      <w:lang w:val="de-DE" w:eastAsia="de-DE"/>
    </w:rPr>
  </w:style>
  <w:style w:type="paragraph" w:styleId="berarbeitung">
    <w:name w:val="Revision"/>
    <w:hidden/>
    <w:uiPriority w:val="99"/>
    <w:semiHidden/>
    <w:rsid w:val="00CA7E7C"/>
    <w:rPr>
      <w:sz w:val="24"/>
      <w:szCs w:val="24"/>
    </w:rPr>
  </w:style>
  <w:style w:type="paragraph" w:customStyle="1" w:styleId="Default">
    <w:name w:val="Default"/>
    <w:uiPriority w:val="99"/>
    <w:rsid w:val="000F01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99"/>
    <w:qFormat/>
    <w:rsid w:val="0073666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FF64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F645E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136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1FDA"/>
    <w:pPr>
      <w:keepNext/>
      <w:spacing w:before="240" w:after="60" w:line="280" w:lineRule="atLeast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1FDA"/>
    <w:pPr>
      <w:keepNext/>
      <w:spacing w:before="240" w:after="60" w:line="280" w:lineRule="atLeast"/>
      <w:outlineLvl w:val="1"/>
    </w:pPr>
    <w:rPr>
      <w:rFonts w:ascii="Arial" w:hAnsi="Arial" w:cs="Arial"/>
      <w:b/>
      <w:bCs/>
      <w:iCs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3413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rsid w:val="00341369"/>
    <w:rPr>
      <w:rFonts w:ascii="Arial" w:hAnsi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41369"/>
    <w:rPr>
      <w:rFonts w:ascii="Arial" w:hAnsi="Arial" w:cs="Times New Roman"/>
      <w:lang w:val="de-DE" w:eastAsia="de-DE"/>
    </w:rPr>
  </w:style>
  <w:style w:type="paragraph" w:styleId="Kommentartext">
    <w:name w:val="annotation text"/>
    <w:basedOn w:val="Standard"/>
    <w:link w:val="KommentartextZchn"/>
    <w:uiPriority w:val="99"/>
    <w:rsid w:val="00341369"/>
    <w:pPr>
      <w:tabs>
        <w:tab w:val="left" w:pos="397"/>
        <w:tab w:val="left" w:pos="567"/>
      </w:tabs>
      <w:spacing w:line="340" w:lineRule="exact"/>
      <w:jc w:val="both"/>
    </w:p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341369"/>
    <w:rPr>
      <w:rFonts w:cs="Times New Roman"/>
      <w:sz w:val="24"/>
      <w:lang w:val="de-DE" w:eastAsia="de-DE"/>
    </w:rPr>
  </w:style>
  <w:style w:type="character" w:styleId="Hyperlink">
    <w:name w:val="Hyperlink"/>
    <w:basedOn w:val="Absatz-Standardschriftart"/>
    <w:uiPriority w:val="99"/>
    <w:rsid w:val="00341369"/>
    <w:rPr>
      <w:rFonts w:cs="Times New Roman"/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99"/>
    <w:semiHidden/>
    <w:rsid w:val="00341369"/>
  </w:style>
  <w:style w:type="paragraph" w:styleId="Verzeichnis2">
    <w:name w:val="toc 2"/>
    <w:basedOn w:val="Standard"/>
    <w:next w:val="Standard"/>
    <w:autoRedefine/>
    <w:uiPriority w:val="99"/>
    <w:semiHidden/>
    <w:rsid w:val="00341369"/>
    <w:pPr>
      <w:ind w:left="240"/>
    </w:pPr>
  </w:style>
  <w:style w:type="paragraph" w:styleId="Verzeichnis3">
    <w:name w:val="toc 3"/>
    <w:basedOn w:val="Standard"/>
    <w:next w:val="Standard"/>
    <w:autoRedefine/>
    <w:uiPriority w:val="99"/>
    <w:semiHidden/>
    <w:rsid w:val="00341369"/>
    <w:pPr>
      <w:ind w:left="480"/>
    </w:pPr>
  </w:style>
  <w:style w:type="character" w:styleId="Funotenzeichen">
    <w:name w:val="footnote reference"/>
    <w:basedOn w:val="Absatz-Standardschriftart"/>
    <w:uiPriority w:val="99"/>
    <w:semiHidden/>
    <w:rsid w:val="00341369"/>
    <w:rPr>
      <w:rFonts w:cs="Times New Roman"/>
      <w:vertAlign w:val="superscript"/>
    </w:rPr>
  </w:style>
  <w:style w:type="character" w:styleId="Kommentarzeichen">
    <w:name w:val="annotation reference"/>
    <w:basedOn w:val="Absatz-Standardschriftart"/>
    <w:uiPriority w:val="99"/>
    <w:rsid w:val="00341369"/>
    <w:rPr>
      <w:rFonts w:cs="Times New Roman"/>
      <w:sz w:val="18"/>
    </w:rPr>
  </w:style>
  <w:style w:type="paragraph" w:customStyle="1" w:styleId="ListParagraph1">
    <w:name w:val="List Paragraph1"/>
    <w:basedOn w:val="Standard"/>
    <w:uiPriority w:val="99"/>
    <w:rsid w:val="00341369"/>
    <w:pPr>
      <w:ind w:left="720"/>
      <w:contextualSpacing/>
    </w:pPr>
  </w:style>
  <w:style w:type="paragraph" w:customStyle="1" w:styleId="Standard11pt">
    <w:name w:val="Standard + 11 pt"/>
    <w:aliases w:val="Block,Links:  0 cm,Hängend:  0,32 cm,Zeilenabstand:  1,5..."/>
    <w:basedOn w:val="Standard"/>
    <w:uiPriority w:val="99"/>
    <w:rsid w:val="00341369"/>
    <w:pPr>
      <w:tabs>
        <w:tab w:val="right" w:leader="dot" w:pos="9720"/>
      </w:tabs>
      <w:spacing w:line="360" w:lineRule="auto"/>
      <w:ind w:left="180" w:hanging="180"/>
      <w:jc w:val="both"/>
    </w:pPr>
  </w:style>
  <w:style w:type="character" w:styleId="Hervorhebung">
    <w:name w:val="Emphasis"/>
    <w:basedOn w:val="Absatz-Standardschriftart"/>
    <w:uiPriority w:val="99"/>
    <w:qFormat/>
    <w:rsid w:val="00341369"/>
    <w:rPr>
      <w:rFonts w:cs="Times New Roman"/>
      <w:i/>
    </w:rPr>
  </w:style>
  <w:style w:type="character" w:styleId="Fett">
    <w:name w:val="Strong"/>
    <w:basedOn w:val="Absatz-Standardschriftart"/>
    <w:uiPriority w:val="99"/>
    <w:qFormat/>
    <w:rsid w:val="00341369"/>
    <w:rPr>
      <w:rFonts w:cs="Times New Roman"/>
      <w:b/>
    </w:rPr>
  </w:style>
  <w:style w:type="character" w:styleId="Seitenzahl">
    <w:name w:val="page number"/>
    <w:basedOn w:val="Absatz-Standardschriftart"/>
    <w:uiPriority w:val="99"/>
    <w:rsid w:val="0034136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3413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6F0AE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6F0AE9"/>
    <w:rPr>
      <w:rFonts w:ascii="Lucida Grande" w:hAnsi="Lucida Grande" w:cs="Times New Roman"/>
      <w:sz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853CB6"/>
    <w:pPr>
      <w:tabs>
        <w:tab w:val="clear" w:pos="397"/>
        <w:tab w:val="clear" w:pos="567"/>
      </w:tabs>
      <w:spacing w:line="240" w:lineRule="auto"/>
      <w:jc w:val="left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853CB6"/>
    <w:rPr>
      <w:rFonts w:cs="Times New Roman"/>
      <w:b/>
      <w:sz w:val="24"/>
      <w:lang w:val="de-DE" w:eastAsia="de-DE"/>
    </w:rPr>
  </w:style>
  <w:style w:type="paragraph" w:styleId="berarbeitung">
    <w:name w:val="Revision"/>
    <w:hidden/>
    <w:uiPriority w:val="99"/>
    <w:semiHidden/>
    <w:rsid w:val="00CA7E7C"/>
    <w:rPr>
      <w:sz w:val="24"/>
      <w:szCs w:val="24"/>
    </w:rPr>
  </w:style>
  <w:style w:type="paragraph" w:customStyle="1" w:styleId="Default">
    <w:name w:val="Default"/>
    <w:uiPriority w:val="99"/>
    <w:rsid w:val="000F01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99"/>
    <w:qFormat/>
    <w:rsid w:val="0073666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FF64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F645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Teambuilding – Eine ethnografische Studie zum Verhältnis von Organisation und Disposition im professionellen Volleyball</vt:lpstr>
    </vt:vector>
  </TitlesOfParts>
  <Company>Beyond-Vision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Teambuilding – Eine ethnografische Studie zum Verhältnis von Organisation und Disposition im professionellen Volleyball</dc:title>
  <dc:creator>VJJ777T</dc:creator>
  <cp:lastModifiedBy>Michaeler</cp:lastModifiedBy>
  <cp:revision>4</cp:revision>
  <cp:lastPrinted>2014-07-07T14:49:00Z</cp:lastPrinted>
  <dcterms:created xsi:type="dcterms:W3CDTF">2014-07-14T10:39:00Z</dcterms:created>
  <dcterms:modified xsi:type="dcterms:W3CDTF">2014-07-14T12:53:00Z</dcterms:modified>
</cp:coreProperties>
</file>