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DD" w:rsidRDefault="001F13DD" w:rsidP="001F13DD">
      <w:r>
        <w:t>Eine Verbesserung des Business/IT-</w:t>
      </w:r>
      <w:proofErr w:type="spellStart"/>
      <w:r w:rsidRPr="001F13DD">
        <w:t>Alignments</w:t>
      </w:r>
      <w:proofErr w:type="spellEnd"/>
      <w:r>
        <w:t xml:space="preserve"> in Unternehmen kann durch den</w:t>
      </w:r>
      <w:r>
        <w:t xml:space="preserve"> </w:t>
      </w:r>
      <w:r>
        <w:t xml:space="preserve">Einsatz von Enterprise Architecture Management </w:t>
      </w:r>
      <w:r>
        <w:t>erreicht werden. Für dieses Auf</w:t>
      </w:r>
      <w:r>
        <w:t>gabenfeld wurden und werden Frameworks entwi</w:t>
      </w:r>
      <w:r>
        <w:t>ckelt, die einen Unternehmensar</w:t>
      </w:r>
      <w:r>
        <w:t>chitekten bei seiner Arbeit unterstützen.</w:t>
      </w:r>
    </w:p>
    <w:p w:rsidR="001F13DD" w:rsidRDefault="001F13DD" w:rsidP="001F13DD">
      <w:r>
        <w:t>Der Einsatz eines Enterprise Architecture Management Frameworks kann im</w:t>
      </w:r>
      <w:r>
        <w:t xml:space="preserve"> </w:t>
      </w:r>
      <w:r>
        <w:t>Unternehmen zu Problemen führen, da sie nicht überschneidungsfrei mit anderen</w:t>
      </w:r>
      <w:r>
        <w:t xml:space="preserve"> </w:t>
      </w:r>
      <w:r>
        <w:t>bereits im Unternehmen etablierten Frameworks sind. Die Entscheidung für ein</w:t>
      </w:r>
      <w:r>
        <w:t xml:space="preserve"> </w:t>
      </w:r>
      <w:r>
        <w:t>Enterprise Architecture Framework fällt oft zu ein</w:t>
      </w:r>
      <w:r>
        <w:t>em Zeitpunkt, zu dem bereits an</w:t>
      </w:r>
      <w:r>
        <w:t>dere Frameworks bzw. unternehmenseigene Verfahrensvorgaben, zum Beispiel für</w:t>
      </w:r>
      <w:r>
        <w:t xml:space="preserve"> </w:t>
      </w:r>
      <w:r>
        <w:t>Programm- und Projektmanagement, IT-Governance oder den IT-Betrieb, genutzt</w:t>
      </w:r>
      <w:r>
        <w:t xml:space="preserve"> </w:t>
      </w:r>
      <w:r>
        <w:t>werden. Die Auswahl und Einführung eines Enterprise Architecture Frameworks</w:t>
      </w:r>
      <w:r>
        <w:t xml:space="preserve"> </w:t>
      </w:r>
      <w:r>
        <w:t>wird dadurch erschwert.</w:t>
      </w:r>
    </w:p>
    <w:p w:rsidR="001F13DD" w:rsidRDefault="001F13DD" w:rsidP="001F13DD">
      <w:r>
        <w:t>Das Ziel dieser Arbeit ist die Unterstützung der Unternehmensarchitekten,</w:t>
      </w:r>
      <w:r>
        <w:t xml:space="preserve"> </w:t>
      </w:r>
      <w:r>
        <w:t xml:space="preserve">die für </w:t>
      </w:r>
      <w:proofErr w:type="gramStart"/>
      <w:r>
        <w:t>die</w:t>
      </w:r>
      <w:proofErr w:type="gramEnd"/>
      <w:r>
        <w:t xml:space="preserve"> Framework konforme Umsetzung der</w:t>
      </w:r>
      <w:r>
        <w:t xml:space="preserve"> Unternehmensarchitektur verant</w:t>
      </w:r>
      <w:r>
        <w:t>wortlich sind. Hierzu wird eine Methode entwickelt, di</w:t>
      </w:r>
      <w:r>
        <w:t>e die integrierte Beschrei</w:t>
      </w:r>
      <w:r>
        <w:t>bung von Enterprise Architecture Frameworks, unter besonderer Berücksichtigung</w:t>
      </w:r>
      <w:r>
        <w:t xml:space="preserve"> </w:t>
      </w:r>
      <w:r>
        <w:t>der bereits im Unternehmen etablierten Framew</w:t>
      </w:r>
      <w:r>
        <w:t>orks und Verfahrensvorgaben, er</w:t>
      </w:r>
      <w:r>
        <w:t xml:space="preserve">möglicht. Die Methode erlaubt es, dass bereits etablierte Verfahren an </w:t>
      </w:r>
      <w:r>
        <w:t>die Stel</w:t>
      </w:r>
      <w:r>
        <w:t>len der entsprechenden Elemente eines Enterprise Architecture Framework treten.</w:t>
      </w:r>
    </w:p>
    <w:p w:rsidR="001F13DD" w:rsidRDefault="001F13DD" w:rsidP="001F13DD">
      <w:r>
        <w:t>So lassen sich syntaktische und terminologische Heterogenität semi-automatisiert</w:t>
      </w:r>
      <w:r>
        <w:t xml:space="preserve"> </w:t>
      </w:r>
      <w:r>
        <w:t>reduzieren und konzeptionelle Heterogenität exp</w:t>
      </w:r>
      <w:r>
        <w:t xml:space="preserve">lizieren. Die </w:t>
      </w:r>
      <w:proofErr w:type="spellStart"/>
      <w:r>
        <w:t>unternehmensspezi</w:t>
      </w:r>
      <w:r>
        <w:t>ﬁsche</w:t>
      </w:r>
      <w:proofErr w:type="spellEnd"/>
      <w:r>
        <w:t xml:space="preserve"> Anpassung eines Enterprise Architecture Frameworks wird erleichtert und</w:t>
      </w:r>
      <w:r>
        <w:t xml:space="preserve"> </w:t>
      </w:r>
      <w:r>
        <w:t>beschleunigt.</w:t>
      </w:r>
    </w:p>
    <w:p w:rsidR="00293AEF" w:rsidRDefault="001F13DD" w:rsidP="001F13DD">
      <w:r>
        <w:t>Als Teil der Evaluation wird die werkzeuggestützte Methode angewendet, um</w:t>
      </w:r>
      <w:r>
        <w:t xml:space="preserve"> </w:t>
      </w:r>
      <w:r>
        <w:t>eine Wissensbasis aufzubauen, die es den Unter</w:t>
      </w:r>
      <w:r>
        <w:t>nehmensarchitekten erlaubt, Syn</w:t>
      </w:r>
      <w:bookmarkStart w:id="0" w:name="_GoBack"/>
      <w:bookmarkEnd w:id="0"/>
      <w:r>
        <w:t>ergien bei der Einführung von Enterprise Architecture Frameworks zu nutzen.</w:t>
      </w:r>
    </w:p>
    <w:sectPr w:rsidR="00293A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DD"/>
    <w:rsid w:val="000604AA"/>
    <w:rsid w:val="001F13DD"/>
    <w:rsid w:val="00A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Gringel</dc:creator>
  <cp:lastModifiedBy>Philipp Gringel</cp:lastModifiedBy>
  <cp:revision>1</cp:revision>
  <dcterms:created xsi:type="dcterms:W3CDTF">2015-07-07T11:21:00Z</dcterms:created>
  <dcterms:modified xsi:type="dcterms:W3CDTF">2015-07-07T11:24:00Z</dcterms:modified>
</cp:coreProperties>
</file>